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98DA" w14:textId="500446A4" w:rsidR="00C45F85" w:rsidRPr="00A371B6" w:rsidRDefault="00655774" w:rsidP="00A371B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Account Receivables balance </w:t>
      </w:r>
      <w:proofErr w:type="gramStart"/>
      <w:r>
        <w:rPr>
          <w:sz w:val="24"/>
          <w:szCs w:val="24"/>
          <w:lang w:val="en-US"/>
        </w:rPr>
        <w:t>report</w:t>
      </w:r>
      <w:r w:rsidR="00FD179B">
        <w:rPr>
          <w:sz w:val="24"/>
          <w:szCs w:val="24"/>
          <w:lang w:val="en-US"/>
        </w:rPr>
        <w:t xml:space="preserve"> </w:t>
      </w:r>
      <w:r w:rsidR="006773B7">
        <w:rPr>
          <w:sz w:val="24"/>
          <w:szCs w:val="24"/>
          <w:lang w:val="en-US"/>
        </w:rPr>
        <w:t xml:space="preserve"> for</w:t>
      </w:r>
      <w:proofErr w:type="gramEnd"/>
      <w:r w:rsidR="006773B7">
        <w:rPr>
          <w:sz w:val="24"/>
          <w:szCs w:val="24"/>
          <w:lang w:val="en-US"/>
        </w:rPr>
        <w:t xml:space="preserve"> &lt;&lt;if [</w:t>
      </w:r>
      <w:proofErr w:type="spellStart"/>
      <w:r w:rsidR="006773B7">
        <w:rPr>
          <w:sz w:val="24"/>
          <w:szCs w:val="24"/>
          <w:lang w:val="en-US"/>
        </w:rPr>
        <w:t>Accounts.Count</w:t>
      </w:r>
      <w:proofErr w:type="spellEnd"/>
      <w:r w:rsidR="006773B7">
        <w:rPr>
          <w:sz w:val="24"/>
          <w:szCs w:val="24"/>
          <w:lang w:val="en-US"/>
        </w:rPr>
        <w:t xml:space="preserve">() &lt; 5]&gt;&gt; </w:t>
      </w:r>
      <w:r w:rsidR="00AD4D1C">
        <w:rPr>
          <w:sz w:val="24"/>
          <w:szCs w:val="24"/>
          <w:lang w:val="en-US"/>
        </w:rPr>
        <w:t xml:space="preserve">&lt;&lt; </w:t>
      </w:r>
      <w:r w:rsidR="00FD179B">
        <w:rPr>
          <w:sz w:val="24"/>
          <w:szCs w:val="24"/>
          <w:lang w:val="en-US"/>
        </w:rPr>
        <w:t xml:space="preserve">foreach </w:t>
      </w:r>
      <w:r w:rsidR="00AD4D1C">
        <w:rPr>
          <w:sz w:val="24"/>
          <w:szCs w:val="24"/>
          <w:lang w:val="en-US"/>
        </w:rPr>
        <w:t xml:space="preserve"> [</w:t>
      </w:r>
      <w:r w:rsidR="00FD179B">
        <w:rPr>
          <w:sz w:val="24"/>
          <w:szCs w:val="24"/>
          <w:lang w:val="en-US"/>
        </w:rPr>
        <w:t>in Accounts</w:t>
      </w:r>
      <w:r w:rsidR="00AD4D1C">
        <w:rPr>
          <w:sz w:val="24"/>
          <w:szCs w:val="24"/>
          <w:lang w:val="en-US"/>
        </w:rPr>
        <w:t>] &gt;&gt;</w:t>
      </w:r>
      <w:r w:rsidR="00F35D26" w:rsidRPr="00A371B6">
        <w:rPr>
          <w:sz w:val="24"/>
          <w:szCs w:val="24"/>
          <w:lang w:val="en-US"/>
        </w:rPr>
        <w:t xml:space="preserve"> &lt;&lt;[</w:t>
      </w:r>
      <w:proofErr w:type="spellStart"/>
      <w:r w:rsidR="00A02567">
        <w:rPr>
          <w:sz w:val="24"/>
          <w:szCs w:val="24"/>
          <w:lang w:val="en-US"/>
        </w:rPr>
        <w:t>Account.</w:t>
      </w:r>
      <w:r w:rsidR="009D0FC7">
        <w:rPr>
          <w:sz w:val="24"/>
          <w:szCs w:val="24"/>
          <w:lang w:val="en-US"/>
        </w:rPr>
        <w:t>Name</w:t>
      </w:r>
      <w:proofErr w:type="spellEnd"/>
      <w:r w:rsidR="00F35D26" w:rsidRPr="00A371B6">
        <w:rPr>
          <w:sz w:val="24"/>
          <w:szCs w:val="24"/>
          <w:lang w:val="en-US"/>
        </w:rPr>
        <w:t>]&gt;&gt;</w:t>
      </w:r>
      <w:r w:rsidR="00AD4D1C">
        <w:rPr>
          <w:sz w:val="24"/>
          <w:szCs w:val="24"/>
          <w:lang w:val="en-US"/>
        </w:rPr>
        <w:t>&lt;&lt;/</w:t>
      </w:r>
      <w:r w:rsidR="00FD179B">
        <w:rPr>
          <w:sz w:val="24"/>
          <w:szCs w:val="24"/>
          <w:lang w:val="en-US"/>
        </w:rPr>
        <w:t>foreach</w:t>
      </w:r>
      <w:r w:rsidR="00AD4D1C">
        <w:rPr>
          <w:sz w:val="24"/>
          <w:szCs w:val="24"/>
          <w:lang w:val="en-US"/>
        </w:rPr>
        <w:t>&gt;</w:t>
      </w:r>
      <w:r w:rsidR="00392A93">
        <w:rPr>
          <w:sz w:val="24"/>
          <w:szCs w:val="24"/>
          <w:lang w:val="en-US"/>
        </w:rPr>
        <w:t>&gt;</w:t>
      </w:r>
      <w:r w:rsidR="006773B7">
        <w:rPr>
          <w:sz w:val="24"/>
          <w:szCs w:val="24"/>
          <w:lang w:val="en-US"/>
        </w:rPr>
        <w:t>&lt;&lt;else&gt;&gt;&lt;&lt;[</w:t>
      </w:r>
      <w:proofErr w:type="spellStart"/>
      <w:r w:rsidR="006773B7">
        <w:rPr>
          <w:sz w:val="24"/>
          <w:szCs w:val="24"/>
          <w:lang w:val="en-US"/>
        </w:rPr>
        <w:t>Accounts.Count</w:t>
      </w:r>
      <w:proofErr w:type="spellEnd"/>
      <w:r w:rsidR="006773B7">
        <w:rPr>
          <w:sz w:val="24"/>
          <w:szCs w:val="24"/>
          <w:lang w:val="en-US"/>
        </w:rPr>
        <w:t>()]&gt;&gt; accounts&lt;&lt;/if&gt;&gt;</w:t>
      </w:r>
    </w:p>
    <w:tbl>
      <w:tblPr>
        <w:tblStyle w:val="PlainTable4"/>
        <w:tblW w:w="0" w:type="auto"/>
        <w:tblLayout w:type="fixed"/>
        <w:tblLook w:val="0600" w:firstRow="0" w:lastRow="0" w:firstColumn="0" w:lastColumn="0" w:noHBand="1" w:noVBand="1"/>
      </w:tblPr>
      <w:tblGrid>
        <w:gridCol w:w="1980"/>
        <w:gridCol w:w="5245"/>
      </w:tblGrid>
      <w:tr w:rsidR="00FF614D" w:rsidRPr="001B4073" w14:paraId="37CD4DAE" w14:textId="77777777" w:rsidTr="2B731BEE">
        <w:trPr>
          <w:trHeight w:val="113"/>
        </w:trPr>
        <w:tc>
          <w:tcPr>
            <w:tcW w:w="1980" w:type="dxa"/>
            <w:shd w:val="clear" w:color="auto" w:fill="auto"/>
          </w:tcPr>
          <w:p w14:paraId="3E844682" w14:textId="0EA1F820" w:rsidR="00FF614D" w:rsidRPr="001B4073" w:rsidRDefault="00FF614D" w:rsidP="00E07BBD">
            <w:pPr>
              <w:spacing w:before="0"/>
              <w:rPr>
                <w:sz w:val="16"/>
                <w:szCs w:val="16"/>
                <w:lang w:val="en-US"/>
              </w:rPr>
            </w:pPr>
            <w:r w:rsidRPr="001B4073">
              <w:rPr>
                <w:sz w:val="16"/>
                <w:szCs w:val="16"/>
                <w:lang w:val="en-US"/>
              </w:rPr>
              <w:t>Legal entity</w:t>
            </w:r>
          </w:p>
        </w:tc>
        <w:tc>
          <w:tcPr>
            <w:tcW w:w="5245" w:type="dxa"/>
            <w:shd w:val="clear" w:color="auto" w:fill="auto"/>
          </w:tcPr>
          <w:p w14:paraId="7391B4AD" w14:textId="6FFC7583" w:rsidR="00FF614D" w:rsidRPr="001B4073" w:rsidRDefault="00FF614D" w:rsidP="00E07BBD">
            <w:pPr>
              <w:spacing w:before="0"/>
              <w:rPr>
                <w:sz w:val="16"/>
                <w:szCs w:val="16"/>
                <w:lang w:val="en-US"/>
              </w:rPr>
            </w:pPr>
            <w:r w:rsidRPr="001B4073">
              <w:rPr>
                <w:sz w:val="16"/>
                <w:szCs w:val="16"/>
                <w:lang w:val="en-US"/>
              </w:rPr>
              <w:t>&lt;&lt;[</w:t>
            </w:r>
            <w:proofErr w:type="spellStart"/>
            <w:r w:rsidRPr="001B4073">
              <w:rPr>
                <w:sz w:val="16"/>
                <w:szCs w:val="16"/>
                <w:lang w:val="en-US"/>
              </w:rPr>
              <w:t>LegalEntity</w:t>
            </w:r>
            <w:proofErr w:type="spellEnd"/>
            <w:r w:rsidRPr="001B4073">
              <w:rPr>
                <w:sz w:val="16"/>
                <w:szCs w:val="16"/>
                <w:lang w:val="en-US"/>
              </w:rPr>
              <w:t>]&gt;&gt;</w:t>
            </w:r>
          </w:p>
        </w:tc>
      </w:tr>
      <w:tr w:rsidR="00DC5B71" w:rsidRPr="003C209C" w14:paraId="2C332062" w14:textId="77777777" w:rsidTr="2B731BEE">
        <w:trPr>
          <w:trHeight w:val="113"/>
        </w:trPr>
        <w:tc>
          <w:tcPr>
            <w:tcW w:w="1980" w:type="dxa"/>
            <w:shd w:val="clear" w:color="auto" w:fill="auto"/>
          </w:tcPr>
          <w:p w14:paraId="1F38816A" w14:textId="4D84EC69" w:rsidR="00DC5B71" w:rsidRPr="001B4073" w:rsidRDefault="00D40A3B" w:rsidP="00E07BBD">
            <w:pPr>
              <w:spacing w:before="0"/>
              <w:rPr>
                <w:sz w:val="16"/>
                <w:szCs w:val="16"/>
                <w:lang w:val="en-US"/>
              </w:rPr>
            </w:pPr>
            <w:r w:rsidRPr="001B4073">
              <w:rPr>
                <w:sz w:val="16"/>
                <w:szCs w:val="16"/>
                <w:lang w:val="en-US"/>
              </w:rPr>
              <w:t>Period</w:t>
            </w:r>
            <w:r w:rsidR="00D4759D" w:rsidRPr="001B4073"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55C9724F" w14:textId="32959AAD" w:rsidR="00DC5B71" w:rsidRPr="001B4073" w:rsidRDefault="2B731BEE" w:rsidP="00E07BBD">
            <w:pPr>
              <w:spacing w:before="0"/>
              <w:rPr>
                <w:sz w:val="16"/>
                <w:szCs w:val="16"/>
                <w:lang w:val="en-US"/>
              </w:rPr>
            </w:pPr>
            <w:r w:rsidRPr="2B731BEE">
              <w:rPr>
                <w:sz w:val="16"/>
                <w:szCs w:val="16"/>
                <w:lang w:val="en-US"/>
              </w:rPr>
              <w:t>&lt;&lt;[</w:t>
            </w:r>
            <w:proofErr w:type="spellStart"/>
            <w:r w:rsidRPr="2B731BEE">
              <w:rPr>
                <w:sz w:val="16"/>
                <w:szCs w:val="16"/>
                <w:lang w:val="en-US"/>
              </w:rPr>
              <w:t>PeriodStart</w:t>
            </w:r>
            <w:proofErr w:type="spellEnd"/>
            <w:proofErr w:type="gramStart"/>
            <w:r w:rsidRPr="2B731BEE">
              <w:rPr>
                <w:sz w:val="16"/>
                <w:szCs w:val="16"/>
                <w:lang w:val="en-US"/>
              </w:rPr>
              <w:t>] :</w:t>
            </w:r>
            <w:proofErr w:type="gramEnd"/>
            <w:r w:rsidRPr="2B731BEE">
              <w:rPr>
                <w:sz w:val="16"/>
                <w:szCs w:val="16"/>
                <w:lang w:val="en-US"/>
              </w:rPr>
              <w:t xml:space="preserve"> “</w:t>
            </w:r>
            <w:proofErr w:type="spellStart"/>
            <w:r w:rsidRPr="2B731BEE">
              <w:rPr>
                <w:sz w:val="16"/>
                <w:szCs w:val="16"/>
                <w:lang w:val="en-US"/>
              </w:rPr>
              <w:t>yyyy</w:t>
            </w:r>
            <w:proofErr w:type="spellEnd"/>
            <w:r w:rsidRPr="2B731BEE">
              <w:rPr>
                <w:sz w:val="16"/>
                <w:szCs w:val="16"/>
                <w:lang w:val="en-US"/>
              </w:rPr>
              <w:t>-MM-dd”&gt;&gt; to &lt;&lt;[</w:t>
            </w:r>
            <w:proofErr w:type="spellStart"/>
            <w:r w:rsidRPr="2B731BEE">
              <w:rPr>
                <w:sz w:val="16"/>
                <w:szCs w:val="16"/>
                <w:lang w:val="en-US"/>
              </w:rPr>
              <w:t>PeriodEnd</w:t>
            </w:r>
            <w:proofErr w:type="spellEnd"/>
            <w:r w:rsidRPr="2B731BEE">
              <w:rPr>
                <w:sz w:val="16"/>
                <w:szCs w:val="16"/>
                <w:lang w:val="en-US"/>
              </w:rPr>
              <w:t>]: “</w:t>
            </w:r>
            <w:proofErr w:type="spellStart"/>
            <w:r w:rsidRPr="2B731BEE">
              <w:rPr>
                <w:sz w:val="16"/>
                <w:szCs w:val="16"/>
                <w:lang w:val="en-US"/>
              </w:rPr>
              <w:t>yyyy</w:t>
            </w:r>
            <w:proofErr w:type="spellEnd"/>
            <w:r w:rsidRPr="2B731BEE">
              <w:rPr>
                <w:sz w:val="16"/>
                <w:szCs w:val="16"/>
                <w:lang w:val="en-US"/>
              </w:rPr>
              <w:t>-MM-dd”&gt;&gt;</w:t>
            </w:r>
          </w:p>
        </w:tc>
      </w:tr>
      <w:tr w:rsidR="00DC5B71" w:rsidRPr="001B4073" w14:paraId="44682BA4" w14:textId="77777777" w:rsidTr="2B731BEE">
        <w:trPr>
          <w:trHeight w:val="113"/>
        </w:trPr>
        <w:tc>
          <w:tcPr>
            <w:tcW w:w="1980" w:type="dxa"/>
            <w:shd w:val="clear" w:color="auto" w:fill="auto"/>
          </w:tcPr>
          <w:p w14:paraId="50FC1E25" w14:textId="5FC242FC" w:rsidR="00DC5B71" w:rsidRPr="001B4073" w:rsidRDefault="2B731BEE" w:rsidP="00E07BBD">
            <w:pPr>
              <w:spacing w:before="0"/>
              <w:rPr>
                <w:sz w:val="16"/>
                <w:szCs w:val="16"/>
                <w:lang w:val="en-US"/>
              </w:rPr>
            </w:pPr>
            <w:r w:rsidRPr="2B731BEE">
              <w:rPr>
                <w:sz w:val="16"/>
                <w:szCs w:val="16"/>
                <w:lang w:val="en-US"/>
              </w:rPr>
              <w:t>Created:</w:t>
            </w:r>
          </w:p>
        </w:tc>
        <w:tc>
          <w:tcPr>
            <w:tcW w:w="5245" w:type="dxa"/>
            <w:shd w:val="clear" w:color="auto" w:fill="auto"/>
          </w:tcPr>
          <w:p w14:paraId="731D4189" w14:textId="0AC76FBC" w:rsidR="00DC5B71" w:rsidRPr="001B4073" w:rsidRDefault="2B731BEE" w:rsidP="2B731BEE">
            <w:pPr>
              <w:spacing w:before="0"/>
              <w:rPr>
                <w:sz w:val="16"/>
                <w:szCs w:val="16"/>
                <w:lang w:val="en-US"/>
              </w:rPr>
            </w:pPr>
            <w:r w:rsidRPr="2B731BEE">
              <w:rPr>
                <w:sz w:val="16"/>
                <w:szCs w:val="16"/>
                <w:lang w:val="en-US"/>
              </w:rPr>
              <w:t>&lt;&lt;[Created</w:t>
            </w:r>
            <w:proofErr w:type="gramStart"/>
            <w:r w:rsidRPr="2B731BEE">
              <w:rPr>
                <w:sz w:val="16"/>
                <w:szCs w:val="16"/>
                <w:lang w:val="en-US"/>
              </w:rPr>
              <w:t>] :</w:t>
            </w:r>
            <w:proofErr w:type="gramEnd"/>
            <w:r w:rsidRPr="2B731BEE">
              <w:rPr>
                <w:sz w:val="16"/>
                <w:szCs w:val="16"/>
                <w:lang w:val="en-US"/>
              </w:rPr>
              <w:t xml:space="preserve"> “</w:t>
            </w:r>
            <w:proofErr w:type="spellStart"/>
            <w:r w:rsidRPr="2B731BEE">
              <w:rPr>
                <w:sz w:val="16"/>
                <w:szCs w:val="16"/>
                <w:lang w:val="en-US"/>
              </w:rPr>
              <w:t>yyyy</w:t>
            </w:r>
            <w:proofErr w:type="spellEnd"/>
            <w:r w:rsidRPr="2B731BEE">
              <w:rPr>
                <w:sz w:val="16"/>
                <w:szCs w:val="16"/>
                <w:lang w:val="en-US"/>
              </w:rPr>
              <w:t>-MM-dd” &gt;&gt;</w:t>
            </w:r>
          </w:p>
        </w:tc>
      </w:tr>
    </w:tbl>
    <w:p w14:paraId="0147DE05" w14:textId="23F193B9" w:rsidR="0044064A" w:rsidRPr="00760A97" w:rsidRDefault="0044064A" w:rsidP="008A27D6">
      <w:pPr>
        <w:rPr>
          <w:bdr w:val="single" w:sz="4" w:space="0" w:color="auto"/>
          <w:lang w:val="en-US"/>
        </w:rPr>
      </w:pPr>
    </w:p>
    <w:tbl>
      <w:tblPr>
        <w:tblStyle w:val="TableGridLight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2410"/>
        <w:gridCol w:w="1701"/>
        <w:gridCol w:w="1559"/>
        <w:gridCol w:w="993"/>
        <w:gridCol w:w="1842"/>
        <w:gridCol w:w="1843"/>
        <w:gridCol w:w="1807"/>
        <w:gridCol w:w="1795"/>
      </w:tblGrid>
      <w:tr w:rsidR="00CF0F78" w:rsidRPr="008A27D6" w14:paraId="5AD644C1" w14:textId="77777777" w:rsidTr="00EE2116">
        <w:tc>
          <w:tcPr>
            <w:tcW w:w="5670" w:type="dxa"/>
            <w:gridSpan w:val="3"/>
          </w:tcPr>
          <w:p w14:paraId="58BD9E53" w14:textId="706AA247" w:rsidR="00CF0F78" w:rsidRPr="006E20DF" w:rsidRDefault="00CF0F78" w:rsidP="003A33CF">
            <w:pPr>
              <w:rPr>
                <w:i/>
                <w:iCs/>
                <w:color w:val="000000" w:themeColor="text1"/>
                <w:lang w:val="en-US"/>
              </w:rPr>
            </w:pPr>
            <w:r w:rsidRPr="006E20DF">
              <w:rPr>
                <w:i/>
                <w:iCs/>
                <w:color w:val="000000" w:themeColor="text1"/>
                <w:lang w:val="en-US"/>
              </w:rPr>
              <w:t xml:space="preserve">Account name </w:t>
            </w:r>
            <w:r w:rsidR="006E20DF" w:rsidRPr="006E20DF">
              <w:rPr>
                <w:i/>
                <w:iCs/>
                <w:color w:val="000000" w:themeColor="text1"/>
                <w:lang w:val="en-US"/>
              </w:rPr>
              <w:t>-</w:t>
            </w:r>
            <w:r w:rsidRPr="006E20DF">
              <w:rPr>
                <w:i/>
                <w:iCs/>
                <w:color w:val="000000" w:themeColor="text1"/>
                <w:lang w:val="en-US"/>
              </w:rPr>
              <w:t xml:space="preserve"> Account number</w:t>
            </w:r>
          </w:p>
        </w:tc>
        <w:tc>
          <w:tcPr>
            <w:tcW w:w="993" w:type="dxa"/>
          </w:tcPr>
          <w:p w14:paraId="7D6FCBDC" w14:textId="77777777" w:rsidR="00CF0F78" w:rsidRDefault="00CF0F78" w:rsidP="003A33CF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842" w:type="dxa"/>
          </w:tcPr>
          <w:p w14:paraId="44ECC4D6" w14:textId="77777777" w:rsidR="00CF0F78" w:rsidRDefault="00CF0F78" w:rsidP="00BD02B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</w:tcPr>
          <w:p w14:paraId="4A4820C8" w14:textId="77777777" w:rsidR="00CF0F78" w:rsidRDefault="00CF0F78" w:rsidP="009449E8">
            <w:pPr>
              <w:jc w:val="right"/>
              <w:rPr>
                <w:color w:val="000000" w:themeColor="text1"/>
                <w:lang w:val="en-US"/>
              </w:rPr>
            </w:pPr>
          </w:p>
        </w:tc>
        <w:tc>
          <w:tcPr>
            <w:tcW w:w="1807" w:type="dxa"/>
          </w:tcPr>
          <w:p w14:paraId="4C1E66BB" w14:textId="77777777" w:rsidR="00CF0F78" w:rsidRDefault="00CF0F78" w:rsidP="009449E8">
            <w:pPr>
              <w:jc w:val="right"/>
              <w:rPr>
                <w:color w:val="000000" w:themeColor="text1"/>
                <w:lang w:val="en-US"/>
              </w:rPr>
            </w:pPr>
          </w:p>
        </w:tc>
        <w:tc>
          <w:tcPr>
            <w:tcW w:w="1795" w:type="dxa"/>
          </w:tcPr>
          <w:p w14:paraId="4557F81D" w14:textId="77777777" w:rsidR="00CF0F78" w:rsidRDefault="00CF0F78" w:rsidP="009449E8">
            <w:pPr>
              <w:jc w:val="right"/>
              <w:rPr>
                <w:color w:val="000000" w:themeColor="text1"/>
                <w:lang w:val="en-US"/>
              </w:rPr>
            </w:pPr>
          </w:p>
        </w:tc>
      </w:tr>
      <w:tr w:rsidR="00C04B31" w:rsidRPr="008A27D6" w14:paraId="19258C0C" w14:textId="77777777" w:rsidTr="00762007">
        <w:tc>
          <w:tcPr>
            <w:tcW w:w="2410" w:type="dxa"/>
            <w:tcBorders>
              <w:bottom w:val="single" w:sz="4" w:space="0" w:color="auto"/>
            </w:tcBorders>
          </w:tcPr>
          <w:p w14:paraId="0E955408" w14:textId="3A36E938" w:rsidR="00C04B31" w:rsidRPr="008A27D6" w:rsidRDefault="009D0FC7" w:rsidP="003A33C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Invoice number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C573D3" w14:textId="470E85AE" w:rsidR="00C04B31" w:rsidRPr="008A27D6" w:rsidRDefault="009D0FC7" w:rsidP="003A33C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Invoice date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EA8FE0" w14:textId="0885079B" w:rsidR="00C04B31" w:rsidRPr="008A27D6" w:rsidRDefault="009D0FC7" w:rsidP="003A33C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Due date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4773FC0" w14:textId="2FAA6CD9" w:rsidR="00C04B31" w:rsidRPr="008A27D6" w:rsidRDefault="00E02173" w:rsidP="003A33C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Currency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85DCE57" w14:textId="143F588C" w:rsidR="00C04B31" w:rsidRPr="008A27D6" w:rsidRDefault="00E02173" w:rsidP="00E71C6F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Amount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0AA8D1" w14:textId="1A016535" w:rsidR="00C04B31" w:rsidRPr="008A27D6" w:rsidRDefault="00E02173" w:rsidP="00E71C6F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Amount (Base)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0B0D56BF" w14:textId="1C7287C5" w:rsidR="00C04B31" w:rsidRPr="008A27D6" w:rsidRDefault="00E02173" w:rsidP="00E71C6F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Balance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5EF932FA" w14:textId="37DD0ED9" w:rsidR="00C04B31" w:rsidRPr="008A27D6" w:rsidRDefault="00E02173" w:rsidP="00E71C6F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Balance (Base)</w:t>
            </w:r>
          </w:p>
        </w:tc>
      </w:tr>
      <w:tr w:rsidR="006E20DF" w:rsidRPr="003C209C" w14:paraId="21AE5DBF" w14:textId="77777777" w:rsidTr="0046403D">
        <w:tc>
          <w:tcPr>
            <w:tcW w:w="8505" w:type="dxa"/>
            <w:gridSpan w:val="5"/>
            <w:tcBorders>
              <w:top w:val="single" w:sz="4" w:space="0" w:color="auto"/>
            </w:tcBorders>
          </w:tcPr>
          <w:p w14:paraId="182CF698" w14:textId="15E7E278" w:rsidR="006E20DF" w:rsidRPr="006E20DF" w:rsidRDefault="006E20DF" w:rsidP="006E20DF">
            <w:pPr>
              <w:rPr>
                <w:i/>
                <w:iCs/>
                <w:lang w:val="en-US"/>
              </w:rPr>
            </w:pPr>
            <w:r w:rsidRPr="006E20DF">
              <w:rPr>
                <w:i/>
                <w:iCs/>
                <w:lang w:val="en-US"/>
              </w:rPr>
              <w:t>&lt;&lt;foreach [in Accounts]&gt;&gt;</w:t>
            </w:r>
            <w:r w:rsidRPr="003337BB">
              <w:rPr>
                <w:b/>
                <w:bCs/>
                <w:i/>
                <w:iCs/>
                <w:lang w:val="en-US"/>
              </w:rPr>
              <w:t>&lt;</w:t>
            </w:r>
            <w:proofErr w:type="gramStart"/>
            <w:r w:rsidRPr="003337BB">
              <w:rPr>
                <w:b/>
                <w:bCs/>
                <w:i/>
                <w:iCs/>
                <w:lang w:val="en-US"/>
              </w:rPr>
              <w:t>&lt;[</w:t>
            </w:r>
            <w:proofErr w:type="spellStart"/>
            <w:proofErr w:type="gramEnd"/>
            <w:r w:rsidR="000151BF" w:rsidRPr="003337BB">
              <w:rPr>
                <w:b/>
                <w:bCs/>
                <w:i/>
                <w:iCs/>
                <w:lang w:val="en-US"/>
              </w:rPr>
              <w:t>Account.</w:t>
            </w:r>
            <w:r w:rsidRPr="003337BB">
              <w:rPr>
                <w:b/>
                <w:bCs/>
                <w:i/>
                <w:iCs/>
                <w:lang w:val="en-US"/>
              </w:rPr>
              <w:t>Name</w:t>
            </w:r>
            <w:proofErr w:type="spellEnd"/>
            <w:r w:rsidRPr="003337BB">
              <w:rPr>
                <w:b/>
                <w:bCs/>
                <w:i/>
                <w:iCs/>
                <w:lang w:val="en-US"/>
              </w:rPr>
              <w:t>]&gt;&gt;</w:t>
            </w:r>
            <w:r w:rsidRPr="006E20DF">
              <w:rPr>
                <w:i/>
                <w:iCs/>
                <w:lang w:val="en-US"/>
              </w:rPr>
              <w:t xml:space="preserve"> - </w:t>
            </w:r>
            <w:r w:rsidRPr="003337BB">
              <w:rPr>
                <w:b/>
                <w:bCs/>
                <w:i/>
                <w:iCs/>
                <w:lang w:val="en-US"/>
              </w:rPr>
              <w:t>&lt;&lt;[</w:t>
            </w:r>
            <w:proofErr w:type="spellStart"/>
            <w:r w:rsidR="000151BF" w:rsidRPr="003337BB">
              <w:rPr>
                <w:b/>
                <w:bCs/>
                <w:i/>
                <w:iCs/>
                <w:lang w:val="en-US"/>
              </w:rPr>
              <w:t>Account.</w:t>
            </w:r>
            <w:r w:rsidRPr="003337BB">
              <w:rPr>
                <w:b/>
                <w:bCs/>
                <w:i/>
                <w:iCs/>
                <w:lang w:val="en-US"/>
              </w:rPr>
              <w:t>AccountNumber</w:t>
            </w:r>
            <w:proofErr w:type="spellEnd"/>
            <w:r w:rsidRPr="003337BB">
              <w:rPr>
                <w:b/>
                <w:bCs/>
                <w:i/>
                <w:iCs/>
                <w:lang w:val="en-US"/>
              </w:rPr>
              <w:t>]&gt;&gt;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5C5097" w14:textId="399681F3" w:rsidR="006E20DF" w:rsidRDefault="006E20DF" w:rsidP="00E71C6F">
            <w:pPr>
              <w:jc w:val="right"/>
              <w:rPr>
                <w:lang w:val="en-US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718CB1BB" w14:textId="5E042D1A" w:rsidR="006E20DF" w:rsidRDefault="006E20DF" w:rsidP="00E71C6F">
            <w:pPr>
              <w:jc w:val="right"/>
              <w:rPr>
                <w:lang w:val="en-US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3D8B3CF5" w14:textId="614338E0" w:rsidR="006E20DF" w:rsidRDefault="006E20DF" w:rsidP="00E71C6F">
            <w:pPr>
              <w:jc w:val="right"/>
              <w:rPr>
                <w:lang w:val="en-US"/>
              </w:rPr>
            </w:pPr>
          </w:p>
        </w:tc>
      </w:tr>
      <w:tr w:rsidR="00C04B31" w:rsidRPr="003C209C" w14:paraId="0C0EC3DD" w14:textId="77777777" w:rsidTr="00762007">
        <w:tc>
          <w:tcPr>
            <w:tcW w:w="2410" w:type="dxa"/>
          </w:tcPr>
          <w:p w14:paraId="7AB8E358" w14:textId="4A7F6357" w:rsidR="00C04B31" w:rsidRPr="003763E8" w:rsidRDefault="2B731BEE" w:rsidP="2B731BEE">
            <w:pPr>
              <w:rPr>
                <w:b/>
                <w:bCs/>
                <w:lang w:val="en-US"/>
              </w:rPr>
            </w:pPr>
            <w:r w:rsidRPr="2B731BEE">
              <w:rPr>
                <w:lang w:val="en-US"/>
              </w:rPr>
              <w:t xml:space="preserve">&lt;&lt;foreach [in </w:t>
            </w:r>
            <w:r w:rsidR="008B4F5F">
              <w:rPr>
                <w:lang w:val="en-US"/>
              </w:rPr>
              <w:t>Invoices</w:t>
            </w:r>
            <w:r w:rsidRPr="2B731BEE">
              <w:rPr>
                <w:lang w:val="en-US"/>
              </w:rPr>
              <w:t>]&gt;&gt;&lt;&lt;[</w:t>
            </w:r>
            <w:proofErr w:type="spellStart"/>
            <w:r w:rsidR="00290681">
              <w:rPr>
                <w:lang w:val="en-US"/>
              </w:rPr>
              <w:t>InvoiceNumber</w:t>
            </w:r>
            <w:proofErr w:type="spellEnd"/>
            <w:r w:rsidRPr="2B731BEE">
              <w:rPr>
                <w:lang w:val="en-US"/>
              </w:rPr>
              <w:t>]&gt;&gt;</w:t>
            </w:r>
          </w:p>
        </w:tc>
        <w:tc>
          <w:tcPr>
            <w:tcW w:w="1701" w:type="dxa"/>
          </w:tcPr>
          <w:p w14:paraId="21F6B110" w14:textId="4B88224E" w:rsidR="00C04B31" w:rsidRPr="005F3942" w:rsidRDefault="005F3942" w:rsidP="2B731BEE">
            <w:pPr>
              <w:rPr>
                <w:lang w:val="en-US"/>
              </w:rPr>
            </w:pPr>
            <w:r w:rsidRPr="005F3942">
              <w:rPr>
                <w:lang w:val="en-US"/>
              </w:rPr>
              <w:t>&lt;&lt;[</w:t>
            </w:r>
            <w:proofErr w:type="spellStart"/>
            <w:r w:rsidRPr="005F3942">
              <w:rPr>
                <w:lang w:val="en-US"/>
              </w:rPr>
              <w:t>InvoiceDate.ToString</w:t>
            </w:r>
            <w:proofErr w:type="spellEnd"/>
            <w:r w:rsidRPr="005F3942">
              <w:rPr>
                <w:lang w:val="en-US"/>
              </w:rPr>
              <w:t>("</w:t>
            </w:r>
            <w:proofErr w:type="spellStart"/>
            <w:r w:rsidRPr="005F3942">
              <w:rPr>
                <w:lang w:val="en-US"/>
              </w:rPr>
              <w:t>yyyy</w:t>
            </w:r>
            <w:proofErr w:type="spellEnd"/>
            <w:r w:rsidRPr="005F3942">
              <w:rPr>
                <w:lang w:val="en-US"/>
              </w:rPr>
              <w:t>-MM-dd")]&gt;&gt;</w:t>
            </w:r>
          </w:p>
        </w:tc>
        <w:tc>
          <w:tcPr>
            <w:tcW w:w="1559" w:type="dxa"/>
          </w:tcPr>
          <w:p w14:paraId="39711AC3" w14:textId="4C183908" w:rsidR="00C04B31" w:rsidRDefault="005F3942" w:rsidP="2B731BEE">
            <w:pPr>
              <w:rPr>
                <w:lang w:val="en-US"/>
              </w:rPr>
            </w:pPr>
            <w:r w:rsidRPr="005F3942">
              <w:rPr>
                <w:lang w:val="en-US"/>
              </w:rPr>
              <w:t>&lt;&lt;[</w:t>
            </w:r>
            <w:proofErr w:type="spellStart"/>
            <w:r w:rsidR="00E71C6F">
              <w:rPr>
                <w:lang w:val="en-US"/>
              </w:rPr>
              <w:t>Due</w:t>
            </w:r>
            <w:r w:rsidRPr="005F3942">
              <w:rPr>
                <w:lang w:val="en-US"/>
              </w:rPr>
              <w:t>Date.ToString</w:t>
            </w:r>
            <w:proofErr w:type="spellEnd"/>
            <w:r w:rsidRPr="005F3942">
              <w:rPr>
                <w:lang w:val="en-US"/>
              </w:rPr>
              <w:t>("</w:t>
            </w:r>
            <w:proofErr w:type="spellStart"/>
            <w:r w:rsidRPr="005F3942">
              <w:rPr>
                <w:lang w:val="en-US"/>
              </w:rPr>
              <w:t>yyyy</w:t>
            </w:r>
            <w:proofErr w:type="spellEnd"/>
            <w:r w:rsidRPr="005F3942">
              <w:rPr>
                <w:lang w:val="en-US"/>
              </w:rPr>
              <w:t>-MM-dd")]&gt;&gt;</w:t>
            </w:r>
          </w:p>
        </w:tc>
        <w:tc>
          <w:tcPr>
            <w:tcW w:w="993" w:type="dxa"/>
          </w:tcPr>
          <w:p w14:paraId="59B86740" w14:textId="4D8126F3" w:rsidR="00C04B31" w:rsidRDefault="2B731BEE" w:rsidP="2B731BEE">
            <w:pPr>
              <w:rPr>
                <w:lang w:val="en-US"/>
              </w:rPr>
            </w:pPr>
            <w:r w:rsidRPr="2B731BEE">
              <w:rPr>
                <w:lang w:val="en-US"/>
              </w:rPr>
              <w:t>&lt;</w:t>
            </w:r>
            <w:proofErr w:type="gramStart"/>
            <w:r w:rsidRPr="2B731BEE">
              <w:rPr>
                <w:lang w:val="en-US"/>
              </w:rPr>
              <w:t>&lt;[</w:t>
            </w:r>
            <w:proofErr w:type="spellStart"/>
            <w:proofErr w:type="gramEnd"/>
            <w:r w:rsidR="00466072" w:rsidRPr="00466072">
              <w:rPr>
                <w:lang w:val="en-US"/>
              </w:rPr>
              <w:t>TotalAmount.CurrencyCode</w:t>
            </w:r>
            <w:proofErr w:type="spellEnd"/>
            <w:r w:rsidRPr="2B731BEE">
              <w:rPr>
                <w:lang w:val="en-US"/>
              </w:rPr>
              <w:t>]&gt;&gt;</w:t>
            </w:r>
          </w:p>
        </w:tc>
        <w:tc>
          <w:tcPr>
            <w:tcW w:w="1842" w:type="dxa"/>
          </w:tcPr>
          <w:p w14:paraId="12412E0C" w14:textId="7C25A99A" w:rsidR="00066378" w:rsidRDefault="00C04B31" w:rsidP="00E71C6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 w:rsidR="00764541" w:rsidRPr="00764541">
              <w:rPr>
                <w:lang w:val="en-US"/>
              </w:rPr>
              <w:t>Total</w:t>
            </w:r>
            <w:r w:rsidR="00FC2836">
              <w:rPr>
                <w:lang w:val="en-US"/>
              </w:rPr>
              <w:t>Amount</w:t>
            </w:r>
            <w:r w:rsidR="00764541" w:rsidRPr="00764541">
              <w:rPr>
                <w:lang w:val="en-US"/>
              </w:rPr>
              <w:t>.Amount.ToString</w:t>
            </w:r>
            <w:proofErr w:type="spellEnd"/>
            <w:r w:rsidR="00764541" w:rsidRPr="00764541">
              <w:rPr>
                <w:lang w:val="en-US"/>
              </w:rPr>
              <w:t xml:space="preserve">(“N2”, </w:t>
            </w:r>
            <w:proofErr w:type="spellStart"/>
            <w:r w:rsidR="00764541" w:rsidRPr="00764541">
              <w:rPr>
                <w:lang w:val="en-US"/>
              </w:rPr>
              <w:t>Culture.Sweden</w:t>
            </w:r>
            <w:proofErr w:type="spellEnd"/>
            <w:r w:rsidR="00764541" w:rsidRPr="00764541">
              <w:rPr>
                <w:lang w:val="en-US"/>
              </w:rPr>
              <w:t>)</w:t>
            </w:r>
            <w:r w:rsidR="00764541">
              <w:rPr>
                <w:lang w:val="en-US"/>
              </w:rPr>
              <w:t>]</w:t>
            </w:r>
            <w:r>
              <w:rPr>
                <w:lang w:val="en-US"/>
              </w:rPr>
              <w:t>&gt;&gt;</w:t>
            </w:r>
          </w:p>
        </w:tc>
        <w:tc>
          <w:tcPr>
            <w:tcW w:w="1843" w:type="dxa"/>
          </w:tcPr>
          <w:p w14:paraId="04113442" w14:textId="5553C05D" w:rsidR="00C04B31" w:rsidRPr="00267B93" w:rsidRDefault="00A61239" w:rsidP="00E71C6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 w:rsidRPr="00764541">
              <w:rPr>
                <w:lang w:val="en-US"/>
              </w:rPr>
              <w:t>Total</w:t>
            </w:r>
            <w:r>
              <w:rPr>
                <w:lang w:val="en-US"/>
              </w:rPr>
              <w:t>Amount</w:t>
            </w:r>
            <w:proofErr w:type="spellEnd"/>
            <w:r w:rsidRPr="00764541">
              <w:rPr>
                <w:lang w:val="en-US"/>
              </w:rPr>
              <w:t>.</w:t>
            </w:r>
            <w:r w:rsidRPr="00C8261F">
              <w:rPr>
                <w:lang w:val="en-US"/>
              </w:rPr>
              <w:t xml:space="preserve"> </w:t>
            </w:r>
            <w:proofErr w:type="spellStart"/>
            <w:r w:rsidRPr="00A61239">
              <w:rPr>
                <w:lang w:val="en-US"/>
              </w:rPr>
              <w:t>BaseCurrencyAmount</w:t>
            </w:r>
            <w:r w:rsidRPr="00764541">
              <w:rPr>
                <w:lang w:val="en-US"/>
              </w:rPr>
              <w:t>.ToString</w:t>
            </w:r>
            <w:proofErr w:type="spellEnd"/>
            <w:r w:rsidRPr="00764541">
              <w:rPr>
                <w:lang w:val="en-US"/>
              </w:rPr>
              <w:t xml:space="preserve">(“N2”, </w:t>
            </w:r>
            <w:proofErr w:type="spellStart"/>
            <w:r w:rsidRPr="00764541">
              <w:rPr>
                <w:lang w:val="en-US"/>
              </w:rPr>
              <w:t>Culture.Sweden</w:t>
            </w:r>
            <w:proofErr w:type="spellEnd"/>
            <w:r w:rsidRPr="00764541">
              <w:rPr>
                <w:lang w:val="en-US"/>
              </w:rPr>
              <w:t>)</w:t>
            </w:r>
            <w:r>
              <w:rPr>
                <w:lang w:val="en-US"/>
              </w:rPr>
              <w:t>]&gt;&gt;</w:t>
            </w:r>
          </w:p>
        </w:tc>
        <w:tc>
          <w:tcPr>
            <w:tcW w:w="1807" w:type="dxa"/>
          </w:tcPr>
          <w:p w14:paraId="2A49281D" w14:textId="53FA1D1F" w:rsidR="00C04B31" w:rsidRPr="00267B93" w:rsidRDefault="00C8261F" w:rsidP="00E71C6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gramEnd"/>
            <w:r w:rsidR="006C6E9B">
              <w:rPr>
                <w:lang w:val="en-US"/>
              </w:rPr>
              <w:t>(</w:t>
            </w:r>
            <w:proofErr w:type="spellStart"/>
            <w:r w:rsidRPr="00764541">
              <w:rPr>
                <w:lang w:val="en-US"/>
              </w:rPr>
              <w:t>Total</w:t>
            </w:r>
            <w:r>
              <w:rPr>
                <w:lang w:val="en-US"/>
              </w:rPr>
              <w:t>Amount</w:t>
            </w:r>
            <w:r w:rsidRPr="00764541">
              <w:rPr>
                <w:lang w:val="en-US"/>
              </w:rPr>
              <w:t>.Amount</w:t>
            </w:r>
            <w:proofErr w:type="spellEnd"/>
            <w:r w:rsidR="006C6E9B">
              <w:rPr>
                <w:lang w:val="en-US"/>
              </w:rPr>
              <w:t xml:space="preserve"> </w:t>
            </w:r>
            <w:r w:rsidR="0063102C">
              <w:rPr>
                <w:lang w:val="en-US"/>
              </w:rPr>
              <w:t>–</w:t>
            </w:r>
            <w:r w:rsidR="006C6E9B">
              <w:rPr>
                <w:lang w:val="en-US"/>
              </w:rPr>
              <w:t xml:space="preserve"> </w:t>
            </w:r>
            <w:proofErr w:type="spellStart"/>
            <w:r w:rsidR="003A78FF" w:rsidRPr="003A78FF">
              <w:rPr>
                <w:lang w:val="en-US"/>
              </w:rPr>
              <w:t>PaymentSettlements</w:t>
            </w:r>
            <w:r w:rsidR="0063102C">
              <w:rPr>
                <w:lang w:val="en-US"/>
              </w:rPr>
              <w:t>.Sum</w:t>
            </w:r>
            <w:proofErr w:type="spellEnd"/>
            <w:r w:rsidR="0063102C">
              <w:rPr>
                <w:lang w:val="en-US"/>
              </w:rPr>
              <w:t xml:space="preserve">(s =&gt; </w:t>
            </w:r>
            <w:proofErr w:type="spellStart"/>
            <w:r w:rsidR="0063102C">
              <w:rPr>
                <w:lang w:val="en-US"/>
              </w:rPr>
              <w:t>s.Amount.Amount</w:t>
            </w:r>
            <w:proofErr w:type="spellEnd"/>
            <w:r w:rsidR="0063102C">
              <w:rPr>
                <w:lang w:val="en-US"/>
              </w:rPr>
              <w:t>)</w:t>
            </w:r>
            <w:r w:rsidR="006C6E9B">
              <w:rPr>
                <w:lang w:val="en-US"/>
              </w:rPr>
              <w:t>)</w:t>
            </w:r>
            <w:r w:rsidRPr="00764541">
              <w:rPr>
                <w:lang w:val="en-US"/>
              </w:rPr>
              <w:t>.</w:t>
            </w:r>
            <w:proofErr w:type="spellStart"/>
            <w:r w:rsidRPr="00764541">
              <w:rPr>
                <w:lang w:val="en-US"/>
              </w:rPr>
              <w:t>ToString</w:t>
            </w:r>
            <w:proofErr w:type="spellEnd"/>
            <w:r w:rsidRPr="00764541">
              <w:rPr>
                <w:lang w:val="en-US"/>
              </w:rPr>
              <w:t xml:space="preserve">(“N2”, </w:t>
            </w:r>
            <w:proofErr w:type="spellStart"/>
            <w:r w:rsidRPr="00764541">
              <w:rPr>
                <w:lang w:val="en-US"/>
              </w:rPr>
              <w:t>Culture.Sweden</w:t>
            </w:r>
            <w:proofErr w:type="spellEnd"/>
            <w:r w:rsidRPr="00764541">
              <w:rPr>
                <w:lang w:val="en-US"/>
              </w:rPr>
              <w:t>)</w:t>
            </w:r>
            <w:r>
              <w:rPr>
                <w:lang w:val="en-US"/>
              </w:rPr>
              <w:t>]&gt;&gt;</w:t>
            </w:r>
          </w:p>
        </w:tc>
        <w:tc>
          <w:tcPr>
            <w:tcW w:w="1795" w:type="dxa"/>
          </w:tcPr>
          <w:p w14:paraId="0FF383AA" w14:textId="07ED0CAC" w:rsidR="00C04B31" w:rsidRPr="00267B93" w:rsidRDefault="0063102C" w:rsidP="00EF12A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gramEnd"/>
            <w:r>
              <w:rPr>
                <w:lang w:val="en-US"/>
              </w:rPr>
              <w:t>(</w:t>
            </w:r>
            <w:proofErr w:type="spellStart"/>
            <w:r w:rsidRPr="00764541">
              <w:rPr>
                <w:lang w:val="en-US"/>
              </w:rPr>
              <w:t>Total</w:t>
            </w:r>
            <w:r>
              <w:rPr>
                <w:lang w:val="en-US"/>
              </w:rPr>
              <w:t>Amount</w:t>
            </w:r>
            <w:r w:rsidRPr="00764541">
              <w:rPr>
                <w:lang w:val="en-US"/>
              </w:rPr>
              <w:t>.</w:t>
            </w:r>
            <w:r>
              <w:rPr>
                <w:lang w:val="en-US"/>
              </w:rPr>
              <w:t>BaseCurrency</w:t>
            </w:r>
            <w:r w:rsidRPr="00764541">
              <w:rPr>
                <w:lang w:val="en-US"/>
              </w:rPr>
              <w:t>Amount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 w:rsidRPr="003A78FF">
              <w:rPr>
                <w:lang w:val="en-US"/>
              </w:rPr>
              <w:t>PaymentSettlements</w:t>
            </w:r>
            <w:r>
              <w:rPr>
                <w:lang w:val="en-US"/>
              </w:rPr>
              <w:t>.Sum</w:t>
            </w:r>
            <w:proofErr w:type="spellEnd"/>
            <w:r>
              <w:rPr>
                <w:lang w:val="en-US"/>
              </w:rPr>
              <w:t xml:space="preserve">(s =&gt; </w:t>
            </w:r>
            <w:proofErr w:type="spellStart"/>
            <w:r>
              <w:rPr>
                <w:lang w:val="en-US"/>
              </w:rPr>
              <w:t>s.Amount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BaseCurrency</w:t>
            </w:r>
            <w:r w:rsidRPr="00764541">
              <w:rPr>
                <w:lang w:val="en-US"/>
              </w:rPr>
              <w:t>Amount</w:t>
            </w:r>
            <w:proofErr w:type="spellEnd"/>
            <w:r>
              <w:rPr>
                <w:lang w:val="en-US"/>
              </w:rPr>
              <w:t>)</w:t>
            </w:r>
            <w:proofErr w:type="gramStart"/>
            <w:r>
              <w:rPr>
                <w:lang w:val="en-US"/>
              </w:rPr>
              <w:t>)</w:t>
            </w:r>
            <w:r w:rsidRPr="00764541">
              <w:rPr>
                <w:lang w:val="en-US"/>
              </w:rPr>
              <w:t>.</w:t>
            </w:r>
            <w:proofErr w:type="spellStart"/>
            <w:r w:rsidRPr="00764541">
              <w:rPr>
                <w:lang w:val="en-US"/>
              </w:rPr>
              <w:t>ToString</w:t>
            </w:r>
            <w:proofErr w:type="spellEnd"/>
            <w:proofErr w:type="gramEnd"/>
            <w:r w:rsidRPr="00764541">
              <w:rPr>
                <w:lang w:val="en-US"/>
              </w:rPr>
              <w:t xml:space="preserve">(“N2”, </w:t>
            </w:r>
            <w:proofErr w:type="spellStart"/>
            <w:r w:rsidRPr="00764541">
              <w:rPr>
                <w:lang w:val="en-US"/>
              </w:rPr>
              <w:t>Culture.Sweden</w:t>
            </w:r>
            <w:proofErr w:type="spellEnd"/>
            <w:r w:rsidRPr="00764541">
              <w:rPr>
                <w:lang w:val="en-US"/>
              </w:rPr>
              <w:t>)</w:t>
            </w:r>
            <w:r>
              <w:rPr>
                <w:lang w:val="en-US"/>
              </w:rPr>
              <w:t>]&gt;&gt;</w:t>
            </w:r>
            <w:r w:rsidR="2B731BEE" w:rsidRPr="2B731BEE">
              <w:rPr>
                <w:lang w:val="en-US"/>
              </w:rPr>
              <w:t>&lt;&lt;/foreach&gt;&gt;</w:t>
            </w:r>
          </w:p>
        </w:tc>
      </w:tr>
      <w:tr w:rsidR="00C04B31" w:rsidRPr="003C209C" w14:paraId="67F86DE5" w14:textId="77777777" w:rsidTr="0089737D">
        <w:tc>
          <w:tcPr>
            <w:tcW w:w="2410" w:type="dxa"/>
          </w:tcPr>
          <w:p w14:paraId="427A9B31" w14:textId="77777777" w:rsidR="00C04B31" w:rsidRDefault="00C04B31" w:rsidP="00BD02BA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74A08E46" w14:textId="77777777" w:rsidR="00C04B31" w:rsidRDefault="00C04B31" w:rsidP="00BD02BA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30954D8" w14:textId="77777777" w:rsidR="00C04B31" w:rsidRDefault="00C04B31" w:rsidP="00BD02BA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6867A626" w14:textId="0EEC7845" w:rsidR="00C04B31" w:rsidRPr="003337BB" w:rsidRDefault="00934531" w:rsidP="00BD02BA">
            <w:pPr>
              <w:rPr>
                <w:b/>
                <w:bCs/>
                <w:lang w:val="en-US"/>
              </w:rPr>
            </w:pPr>
            <w:r w:rsidRPr="003337BB">
              <w:rPr>
                <w:b/>
                <w:bCs/>
                <w:lang w:val="en-US"/>
              </w:rPr>
              <w:t>TOTAL</w:t>
            </w:r>
          </w:p>
        </w:tc>
        <w:tc>
          <w:tcPr>
            <w:tcW w:w="1842" w:type="dxa"/>
          </w:tcPr>
          <w:p w14:paraId="0A42B0C4" w14:textId="2971B3B8" w:rsidR="00C04B31" w:rsidRDefault="00C04B31" w:rsidP="003337BB">
            <w:pPr>
              <w:jc w:val="right"/>
              <w:rPr>
                <w:lang w:val="en-US"/>
              </w:rPr>
            </w:pPr>
          </w:p>
        </w:tc>
        <w:tc>
          <w:tcPr>
            <w:tcW w:w="1843" w:type="dxa"/>
          </w:tcPr>
          <w:p w14:paraId="4E7F0DB6" w14:textId="01BCE09C" w:rsidR="00C04B31" w:rsidRDefault="003337BB" w:rsidP="2B731B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>
              <w:rPr>
                <w:lang w:val="en-US"/>
              </w:rPr>
              <w:t>Invoices.Sum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i.</w:t>
            </w:r>
            <w:r w:rsidRPr="00764541">
              <w:rPr>
                <w:lang w:val="en-US"/>
              </w:rPr>
              <w:t>Total</w:t>
            </w:r>
            <w:r>
              <w:rPr>
                <w:lang w:val="en-US"/>
              </w:rPr>
              <w:t>Amount</w:t>
            </w:r>
            <w:r w:rsidRPr="00764541">
              <w:rPr>
                <w:lang w:val="en-US"/>
              </w:rPr>
              <w:t>.</w:t>
            </w:r>
            <w:r w:rsidRPr="00A61239">
              <w:rPr>
                <w:lang w:val="en-US"/>
              </w:rPr>
              <w:t>BaseCurrencyAmount</w:t>
            </w:r>
            <w:proofErr w:type="spellEnd"/>
            <w:r>
              <w:rPr>
                <w:lang w:val="en-US"/>
              </w:rPr>
              <w:t>).</w:t>
            </w:r>
            <w:proofErr w:type="spellStart"/>
            <w:r>
              <w:rPr>
                <w:lang w:val="en-US"/>
              </w:rPr>
              <w:t>ToString</w:t>
            </w:r>
            <w:proofErr w:type="spellEnd"/>
            <w:r>
              <w:rPr>
                <w:lang w:val="en-US"/>
              </w:rPr>
              <w:t>(</w:t>
            </w:r>
            <w:r w:rsidRPr="00764541">
              <w:rPr>
                <w:lang w:val="en-US"/>
              </w:rPr>
              <w:t xml:space="preserve">“N2”, </w:t>
            </w:r>
            <w:proofErr w:type="spellStart"/>
            <w:r w:rsidRPr="00764541">
              <w:rPr>
                <w:lang w:val="en-US"/>
              </w:rPr>
              <w:t>Culture.Sweden</w:t>
            </w:r>
            <w:proofErr w:type="spellEnd"/>
            <w:r>
              <w:rPr>
                <w:lang w:val="en-US"/>
              </w:rPr>
              <w:t>)]&gt;&gt;</w:t>
            </w:r>
          </w:p>
        </w:tc>
        <w:tc>
          <w:tcPr>
            <w:tcW w:w="1807" w:type="dxa"/>
          </w:tcPr>
          <w:p w14:paraId="7B3DE9BD" w14:textId="170156F5" w:rsidR="00C04B31" w:rsidRDefault="00C04B31" w:rsidP="2B731BEE">
            <w:pPr>
              <w:jc w:val="right"/>
              <w:rPr>
                <w:lang w:val="en-US"/>
              </w:rPr>
            </w:pPr>
          </w:p>
        </w:tc>
        <w:tc>
          <w:tcPr>
            <w:tcW w:w="1795" w:type="dxa"/>
          </w:tcPr>
          <w:p w14:paraId="113CE3B6" w14:textId="46015F64" w:rsidR="00C04B31" w:rsidRDefault="00B15299" w:rsidP="009449E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>
              <w:rPr>
                <w:lang w:val="en-US"/>
              </w:rPr>
              <w:t>Invoices.Sum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i.</w:t>
            </w:r>
            <w:r w:rsidRPr="00764541">
              <w:rPr>
                <w:lang w:val="en-US"/>
              </w:rPr>
              <w:t>Total</w:t>
            </w:r>
            <w:r>
              <w:rPr>
                <w:lang w:val="en-US"/>
              </w:rPr>
              <w:t>Amount</w:t>
            </w:r>
            <w:r w:rsidRPr="00764541">
              <w:rPr>
                <w:lang w:val="en-US"/>
              </w:rPr>
              <w:t>.</w:t>
            </w:r>
            <w:r>
              <w:rPr>
                <w:lang w:val="en-US"/>
              </w:rPr>
              <w:t>BaseCurrency</w:t>
            </w:r>
            <w:r w:rsidRPr="00764541">
              <w:rPr>
                <w:lang w:val="en-US"/>
              </w:rPr>
              <w:t>Amount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i.</w:t>
            </w:r>
            <w:r w:rsidRPr="003A78FF">
              <w:rPr>
                <w:lang w:val="en-US"/>
              </w:rPr>
              <w:t>PaymentSettlements</w:t>
            </w:r>
            <w:r>
              <w:rPr>
                <w:lang w:val="en-US"/>
              </w:rPr>
              <w:t>.Sum</w:t>
            </w:r>
            <w:proofErr w:type="spellEnd"/>
            <w:r>
              <w:rPr>
                <w:lang w:val="en-US"/>
              </w:rPr>
              <w:t xml:space="preserve">(s =&gt; </w:t>
            </w:r>
            <w:proofErr w:type="spellStart"/>
            <w:r>
              <w:rPr>
                <w:lang w:val="en-US"/>
              </w:rPr>
              <w:t>s.Amount.BaseCurrency</w:t>
            </w:r>
            <w:r w:rsidRPr="00764541">
              <w:rPr>
                <w:lang w:val="en-US"/>
              </w:rPr>
              <w:t>Amount</w:t>
            </w:r>
            <w:proofErr w:type="spellEnd"/>
            <w:r>
              <w:rPr>
                <w:lang w:val="en-US"/>
              </w:rPr>
              <w:t>)).</w:t>
            </w:r>
            <w:proofErr w:type="spellStart"/>
            <w:r>
              <w:rPr>
                <w:lang w:val="en-US"/>
              </w:rPr>
              <w:t>ToString</w:t>
            </w:r>
            <w:proofErr w:type="spellEnd"/>
            <w:r>
              <w:rPr>
                <w:lang w:val="en-US"/>
              </w:rPr>
              <w:t>(</w:t>
            </w:r>
            <w:r w:rsidRPr="00764541">
              <w:rPr>
                <w:lang w:val="en-US"/>
              </w:rPr>
              <w:t xml:space="preserve">“N2”, </w:t>
            </w:r>
            <w:proofErr w:type="spellStart"/>
            <w:r w:rsidRPr="00764541">
              <w:rPr>
                <w:lang w:val="en-US"/>
              </w:rPr>
              <w:t>Culture.Sweden</w:t>
            </w:r>
            <w:proofErr w:type="spellEnd"/>
            <w:r w:rsidRPr="00764541">
              <w:rPr>
                <w:lang w:val="en-US"/>
              </w:rPr>
              <w:t>)</w:t>
            </w:r>
            <w:r>
              <w:rPr>
                <w:lang w:val="en-US"/>
              </w:rPr>
              <w:t>]&gt;&gt;</w:t>
            </w:r>
          </w:p>
        </w:tc>
      </w:tr>
      <w:tr w:rsidR="007A1446" w:rsidRPr="00760A97" w14:paraId="18DE6668" w14:textId="77777777" w:rsidTr="0089737D">
        <w:tc>
          <w:tcPr>
            <w:tcW w:w="2410" w:type="dxa"/>
            <w:tcBorders>
              <w:bottom w:val="single" w:sz="4" w:space="0" w:color="auto"/>
            </w:tcBorders>
          </w:tcPr>
          <w:p w14:paraId="353870C0" w14:textId="2F63C9E6" w:rsidR="00665349" w:rsidRDefault="00665349" w:rsidP="00BD02B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4A3F67" w14:textId="77777777" w:rsidR="00665349" w:rsidRDefault="00665349" w:rsidP="00BD02BA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6F4177" w14:textId="77777777" w:rsidR="00665349" w:rsidRDefault="00665349" w:rsidP="00BD02B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F2F2D0C" w14:textId="77777777" w:rsidR="00665349" w:rsidRDefault="00665349" w:rsidP="00BD02BA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FE015C0" w14:textId="6C31E08A" w:rsidR="00665349" w:rsidRDefault="00665349" w:rsidP="00BD02BA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AF5246" w14:textId="50800E8F" w:rsidR="00665349" w:rsidRDefault="00665349" w:rsidP="2B731BEE">
            <w:pPr>
              <w:jc w:val="right"/>
              <w:rPr>
                <w:lang w:val="en-US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0AF41403" w14:textId="5BBB6AAD" w:rsidR="00665349" w:rsidRDefault="00665349" w:rsidP="2B731BEE">
            <w:pPr>
              <w:jc w:val="right"/>
              <w:rPr>
                <w:lang w:val="en-US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50B05CA1" w14:textId="24149358" w:rsidR="00665349" w:rsidRDefault="00F32FC6" w:rsidP="2B731BE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&lt;&lt;/foreach&gt;&gt;</w:t>
            </w:r>
          </w:p>
        </w:tc>
      </w:tr>
    </w:tbl>
    <w:p w14:paraId="7161169E" w14:textId="4924CA19" w:rsidR="00901EA3" w:rsidRDefault="0089737D" w:rsidP="002C417A">
      <w:pPr>
        <w:rPr>
          <w:lang w:val="en-US"/>
        </w:rPr>
      </w:pPr>
      <w:r>
        <w:rPr>
          <w:lang w:val="en-US"/>
        </w:rPr>
        <w:t xml:space="preserve">Number of invoices: </w:t>
      </w:r>
      <w:r w:rsidR="00901EA3">
        <w:rPr>
          <w:lang w:val="en-US"/>
        </w:rPr>
        <w:tab/>
      </w:r>
      <w:r w:rsidR="00ED3154">
        <w:rPr>
          <w:lang w:val="en-US"/>
        </w:rPr>
        <w:t>&lt;</w:t>
      </w:r>
      <w:proofErr w:type="gramStart"/>
      <w:r w:rsidR="00ED3154">
        <w:rPr>
          <w:lang w:val="en-US"/>
        </w:rPr>
        <w:t>&lt;[</w:t>
      </w:r>
      <w:proofErr w:type="gramEnd"/>
      <w:r w:rsidR="00ED3154">
        <w:rPr>
          <w:lang w:val="en-US"/>
        </w:rPr>
        <w:t xml:space="preserve"> </w:t>
      </w:r>
      <w:proofErr w:type="spellStart"/>
      <w:r w:rsidR="00ED3154">
        <w:rPr>
          <w:lang w:val="en-US"/>
        </w:rPr>
        <w:t>Accounts.</w:t>
      </w:r>
      <w:r w:rsidR="007B1A74">
        <w:rPr>
          <w:lang w:val="en-US"/>
        </w:rPr>
        <w:t>Sum</w:t>
      </w:r>
      <w:proofErr w:type="spellEnd"/>
      <w:r w:rsidR="007B1A74">
        <w:rPr>
          <w:lang w:val="en-US"/>
        </w:rPr>
        <w:t xml:space="preserve">(a =&gt; </w:t>
      </w:r>
      <w:proofErr w:type="spellStart"/>
      <w:r w:rsidR="007B1A74">
        <w:rPr>
          <w:lang w:val="en-US"/>
        </w:rPr>
        <w:t>a.Invoices.Count</w:t>
      </w:r>
      <w:proofErr w:type="spellEnd"/>
      <w:r w:rsidR="007B1A74">
        <w:rPr>
          <w:lang w:val="en-US"/>
        </w:rPr>
        <w:t>()</w:t>
      </w:r>
      <w:r w:rsidR="00050550">
        <w:rPr>
          <w:lang w:val="en-US"/>
        </w:rPr>
        <w:t>)</w:t>
      </w:r>
      <w:r w:rsidR="00ED3154">
        <w:rPr>
          <w:lang w:val="en-US"/>
        </w:rPr>
        <w:t xml:space="preserve"> ]&gt;&gt;</w:t>
      </w:r>
      <w:r w:rsidR="00901EA3">
        <w:rPr>
          <w:lang w:val="en-US"/>
        </w:rPr>
        <w:br/>
        <w:t xml:space="preserve">Total </w:t>
      </w:r>
      <w:proofErr w:type="spellStart"/>
      <w:r w:rsidR="00901EA3">
        <w:rPr>
          <w:lang w:val="en-US"/>
        </w:rPr>
        <w:t>basecurrency</w:t>
      </w:r>
      <w:proofErr w:type="spellEnd"/>
      <w:r w:rsidR="00901EA3">
        <w:rPr>
          <w:lang w:val="en-US"/>
        </w:rPr>
        <w:t xml:space="preserve">: </w:t>
      </w:r>
      <w:r w:rsidR="00901EA3">
        <w:rPr>
          <w:lang w:val="en-US"/>
        </w:rPr>
        <w:tab/>
      </w:r>
      <w:r w:rsidR="004B6DC4">
        <w:rPr>
          <w:lang w:val="en-US"/>
        </w:rPr>
        <w:t xml:space="preserve">&lt;&lt;[ </w:t>
      </w:r>
      <w:proofErr w:type="spellStart"/>
      <w:r w:rsidR="004B6DC4">
        <w:rPr>
          <w:lang w:val="en-US"/>
        </w:rPr>
        <w:t>Accounts.Sum</w:t>
      </w:r>
      <w:proofErr w:type="spellEnd"/>
      <w:r w:rsidR="004B6DC4">
        <w:rPr>
          <w:lang w:val="en-US"/>
        </w:rPr>
        <w:t xml:space="preserve">(a =&gt; </w:t>
      </w:r>
      <w:proofErr w:type="spellStart"/>
      <w:r w:rsidR="004B6DC4">
        <w:rPr>
          <w:lang w:val="en-US"/>
        </w:rPr>
        <w:t>a.Invoices.Sum</w:t>
      </w:r>
      <w:proofErr w:type="spellEnd"/>
      <w:r w:rsidR="004B6DC4">
        <w:rPr>
          <w:lang w:val="en-US"/>
        </w:rPr>
        <w:t>(</w:t>
      </w:r>
      <w:proofErr w:type="spellStart"/>
      <w:r w:rsidR="004B6DC4">
        <w:rPr>
          <w:lang w:val="en-US"/>
        </w:rPr>
        <w:t>i</w:t>
      </w:r>
      <w:proofErr w:type="spellEnd"/>
      <w:r w:rsidR="004B6DC4">
        <w:rPr>
          <w:lang w:val="en-US"/>
        </w:rPr>
        <w:t xml:space="preserve"> =&gt; </w:t>
      </w:r>
      <w:proofErr w:type="spellStart"/>
      <w:r w:rsidR="004B6DC4">
        <w:rPr>
          <w:lang w:val="en-US"/>
        </w:rPr>
        <w:t>i.TotalAmount.BaseCurrencyAmount</w:t>
      </w:r>
      <w:proofErr w:type="spellEnd"/>
      <w:r w:rsidR="00561FA7">
        <w:rPr>
          <w:lang w:val="en-US"/>
        </w:rPr>
        <w:t xml:space="preserve"> -  </w:t>
      </w:r>
      <w:proofErr w:type="spellStart"/>
      <w:r w:rsidR="00561FA7">
        <w:rPr>
          <w:lang w:val="en-US"/>
        </w:rPr>
        <w:t>i.</w:t>
      </w:r>
      <w:r w:rsidR="00561FA7" w:rsidRPr="003A78FF">
        <w:rPr>
          <w:lang w:val="en-US"/>
        </w:rPr>
        <w:t>PaymentSettlements</w:t>
      </w:r>
      <w:r w:rsidR="00561FA7">
        <w:rPr>
          <w:lang w:val="en-US"/>
        </w:rPr>
        <w:t>.Sum</w:t>
      </w:r>
      <w:proofErr w:type="spellEnd"/>
      <w:r w:rsidR="00561FA7">
        <w:rPr>
          <w:lang w:val="en-US"/>
        </w:rPr>
        <w:t xml:space="preserve">(s =&gt; </w:t>
      </w:r>
      <w:proofErr w:type="spellStart"/>
      <w:r w:rsidR="00561FA7">
        <w:rPr>
          <w:lang w:val="en-US"/>
        </w:rPr>
        <w:t>s.Amount</w:t>
      </w:r>
      <w:proofErr w:type="spellEnd"/>
      <w:r w:rsidR="00561FA7">
        <w:rPr>
          <w:lang w:val="en-US"/>
        </w:rPr>
        <w:t xml:space="preserve">. </w:t>
      </w:r>
      <w:proofErr w:type="spellStart"/>
      <w:r w:rsidR="00561FA7">
        <w:rPr>
          <w:lang w:val="en-US"/>
        </w:rPr>
        <w:t>BaseCurrency</w:t>
      </w:r>
      <w:r w:rsidR="00561FA7" w:rsidRPr="00764541">
        <w:rPr>
          <w:lang w:val="en-US"/>
        </w:rPr>
        <w:t>Amount</w:t>
      </w:r>
      <w:proofErr w:type="spellEnd"/>
      <w:r w:rsidR="00561FA7">
        <w:rPr>
          <w:lang w:val="en-US"/>
        </w:rPr>
        <w:t>)</w:t>
      </w:r>
      <w:r w:rsidR="00EF12A1">
        <w:rPr>
          <w:lang w:val="en-US"/>
        </w:rPr>
        <w:t>)</w:t>
      </w:r>
      <w:proofErr w:type="gramStart"/>
      <w:r w:rsidR="00EF12A1">
        <w:rPr>
          <w:lang w:val="en-US"/>
        </w:rPr>
        <w:t>)</w:t>
      </w:r>
      <w:r w:rsidR="00742D94" w:rsidRPr="00764541">
        <w:rPr>
          <w:lang w:val="en-US"/>
        </w:rPr>
        <w:t>.</w:t>
      </w:r>
      <w:proofErr w:type="spellStart"/>
      <w:r w:rsidR="00742D94" w:rsidRPr="00764541">
        <w:rPr>
          <w:lang w:val="en-US"/>
        </w:rPr>
        <w:t>ToString</w:t>
      </w:r>
      <w:proofErr w:type="spellEnd"/>
      <w:proofErr w:type="gramEnd"/>
      <w:r w:rsidR="00742D94" w:rsidRPr="00764541">
        <w:rPr>
          <w:lang w:val="en-US"/>
        </w:rPr>
        <w:t xml:space="preserve">(“N2”, </w:t>
      </w:r>
      <w:proofErr w:type="spellStart"/>
      <w:r w:rsidR="00742D94" w:rsidRPr="00764541">
        <w:rPr>
          <w:lang w:val="en-US"/>
        </w:rPr>
        <w:t>Culture.Sweden</w:t>
      </w:r>
      <w:proofErr w:type="spellEnd"/>
      <w:r w:rsidR="00742D94" w:rsidRPr="00764541">
        <w:rPr>
          <w:lang w:val="en-US"/>
        </w:rPr>
        <w:t>)</w:t>
      </w:r>
      <w:r w:rsidR="004B6DC4">
        <w:rPr>
          <w:lang w:val="en-US"/>
        </w:rPr>
        <w:t xml:space="preserve"> ]&gt;&gt;</w:t>
      </w:r>
    </w:p>
    <w:p w14:paraId="236A0184" w14:textId="34C8F607" w:rsidR="002F68D3" w:rsidRDefault="002F68D3" w:rsidP="002C417A">
      <w:pPr>
        <w:rPr>
          <w:lang w:val="en-US"/>
        </w:rPr>
      </w:pPr>
    </w:p>
    <w:p w14:paraId="1C93328D" w14:textId="1946FFA6" w:rsidR="002F68D3" w:rsidRDefault="002F68D3" w:rsidP="002C417A">
      <w:pPr>
        <w:rPr>
          <w:b/>
          <w:bCs/>
          <w:lang w:val="en-US"/>
        </w:rPr>
      </w:pPr>
      <w:r>
        <w:rPr>
          <w:b/>
          <w:bCs/>
          <w:lang w:val="en-US"/>
        </w:rPr>
        <w:t>Aging report: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39"/>
        <w:gridCol w:w="1934"/>
        <w:gridCol w:w="2268"/>
      </w:tblGrid>
      <w:tr w:rsidR="00507158" w14:paraId="6A8BED94" w14:textId="77777777" w:rsidTr="00C713C9">
        <w:tc>
          <w:tcPr>
            <w:tcW w:w="2739" w:type="dxa"/>
          </w:tcPr>
          <w:p w14:paraId="38B58AB5" w14:textId="7387E20F" w:rsidR="00507158" w:rsidRPr="001A6384" w:rsidRDefault="00507158" w:rsidP="002C417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Aging Buckets (days past due)</w:t>
            </w:r>
          </w:p>
        </w:tc>
        <w:tc>
          <w:tcPr>
            <w:tcW w:w="1934" w:type="dxa"/>
          </w:tcPr>
          <w:p w14:paraId="7DD5CD58" w14:textId="33786599" w:rsidR="00507158" w:rsidRPr="00507158" w:rsidRDefault="00507158" w:rsidP="0050715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 of invoices</w:t>
            </w:r>
          </w:p>
        </w:tc>
        <w:tc>
          <w:tcPr>
            <w:tcW w:w="2268" w:type="dxa"/>
          </w:tcPr>
          <w:p w14:paraId="2797184C" w14:textId="40A7FA22" w:rsidR="00507158" w:rsidRPr="00620C2B" w:rsidRDefault="00507158" w:rsidP="004F2576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Past due amount</w:t>
            </w:r>
            <w:r w:rsidR="00695852">
              <w:rPr>
                <w:b/>
                <w:bCs/>
                <w:lang w:val="en-US"/>
              </w:rPr>
              <w:t xml:space="preserve"> (base)</w:t>
            </w:r>
          </w:p>
        </w:tc>
      </w:tr>
      <w:tr w:rsidR="007C07B3" w:rsidRPr="003C209C" w14:paraId="44E6F5DB" w14:textId="77777777" w:rsidTr="00C713C9">
        <w:tc>
          <w:tcPr>
            <w:tcW w:w="2739" w:type="dxa"/>
          </w:tcPr>
          <w:p w14:paraId="5DEB27A1" w14:textId="4071FE48" w:rsidR="007C07B3" w:rsidRDefault="009441DB" w:rsidP="002C417A">
            <w:pPr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Not due yet</w:t>
            </w:r>
          </w:p>
        </w:tc>
        <w:tc>
          <w:tcPr>
            <w:tcW w:w="1934" w:type="dxa"/>
          </w:tcPr>
          <w:p w14:paraId="215C3DFB" w14:textId="792168CB" w:rsidR="007C07B3" w:rsidRDefault="009441DB" w:rsidP="0050715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&lt;</w:t>
            </w:r>
            <w:proofErr w:type="gramStart"/>
            <w:r>
              <w:rPr>
                <w:rFonts w:ascii="Calibri" w:hAnsi="Calibri" w:cs="Calibri"/>
                <w:lang w:val="en-US"/>
              </w:rPr>
              <w:t>&lt;[</w:t>
            </w:r>
            <w:proofErr w:type="spellStart"/>
            <w:proofErr w:type="gramEnd"/>
            <w:r>
              <w:rPr>
                <w:rFonts w:ascii="Calibri" w:hAnsi="Calibri" w:cs="Calibri"/>
                <w:lang w:val="en-US"/>
              </w:rPr>
              <w:t>Accounts.Sum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(a =&gt; </w:t>
            </w:r>
            <w:proofErr w:type="spellStart"/>
            <w:r>
              <w:rPr>
                <w:rFonts w:ascii="Calibri" w:hAnsi="Calibri" w:cs="Calibri"/>
                <w:lang w:val="en-US"/>
              </w:rPr>
              <w:t>a.Invoices.Where</w:t>
            </w:r>
            <w:proofErr w:type="spellEnd"/>
            <w:r>
              <w:rPr>
                <w:rFonts w:ascii="Calibri" w:hAnsi="Calibri" w:cs="Calibri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=&gt; </w:t>
            </w:r>
            <w:proofErr w:type="spellStart"/>
            <w:r>
              <w:rPr>
                <w:rFonts w:ascii="Calibri" w:hAnsi="Calibri" w:cs="Calibri"/>
                <w:lang w:val="en-US"/>
              </w:rPr>
              <w:t>i.DaysPastDue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== null).Count())]&gt;&gt;</w:t>
            </w:r>
          </w:p>
        </w:tc>
        <w:tc>
          <w:tcPr>
            <w:tcW w:w="2268" w:type="dxa"/>
          </w:tcPr>
          <w:p w14:paraId="6AC28EA3" w14:textId="2C1F3CB8" w:rsidR="007C07B3" w:rsidRDefault="009441DB" w:rsidP="004F2576">
            <w:pPr>
              <w:jc w:val="right"/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&lt;</w:t>
            </w:r>
            <w:proofErr w:type="gramStart"/>
            <w:r>
              <w:rPr>
                <w:rFonts w:ascii="Calibri" w:hAnsi="Calibri" w:cs="Calibri"/>
                <w:lang w:val="en-US"/>
              </w:rPr>
              <w:t>&lt;[</w:t>
            </w:r>
            <w:proofErr w:type="spellStart"/>
            <w:proofErr w:type="gramEnd"/>
            <w:r>
              <w:rPr>
                <w:rFonts w:ascii="Calibri" w:hAnsi="Calibri" w:cs="Calibri"/>
                <w:lang w:val="en-US"/>
              </w:rPr>
              <w:t>Accounts.Sum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(a =&gt; </w:t>
            </w:r>
            <w:proofErr w:type="spellStart"/>
            <w:r>
              <w:rPr>
                <w:rFonts w:ascii="Calibri" w:hAnsi="Calibri" w:cs="Calibri"/>
                <w:lang w:val="en-US"/>
              </w:rPr>
              <w:t>a.Invoices.Where</w:t>
            </w:r>
            <w:proofErr w:type="spellEnd"/>
            <w:r>
              <w:rPr>
                <w:rFonts w:ascii="Calibri" w:hAnsi="Calibri" w:cs="Calibri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=&gt; </w:t>
            </w:r>
            <w:proofErr w:type="spellStart"/>
            <w:r>
              <w:rPr>
                <w:rFonts w:ascii="Calibri" w:hAnsi="Calibri" w:cs="Calibri"/>
                <w:lang w:val="en-US"/>
              </w:rPr>
              <w:t>i.DaysPastDue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== null).Sum(</w:t>
            </w:r>
            <w:proofErr w:type="spellStart"/>
            <w:r>
              <w:rPr>
                <w:rFonts w:ascii="Calibri" w:hAnsi="Calibri" w:cs="Calibri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=&gt; </w:t>
            </w:r>
            <w:proofErr w:type="spellStart"/>
            <w:r>
              <w:rPr>
                <w:rFonts w:ascii="Calibri" w:hAnsi="Calibri" w:cs="Calibri"/>
                <w:lang w:val="en-US"/>
              </w:rPr>
              <w:t>i.</w:t>
            </w:r>
            <w:r w:rsidRPr="009441DB">
              <w:rPr>
                <w:rFonts w:ascii="Calibri" w:hAnsi="Calibri" w:cs="Calibri"/>
                <w:lang w:val="en-US"/>
              </w:rPr>
              <w:t>UnsettledAmount</w:t>
            </w:r>
            <w:r>
              <w:rPr>
                <w:rFonts w:ascii="Calibri" w:hAnsi="Calibri" w:cs="Calibri"/>
                <w:lang w:val="en-US"/>
              </w:rPr>
              <w:t>.BaseCurrencyAmount</w:t>
            </w:r>
            <w:proofErr w:type="spellEnd"/>
            <w:r>
              <w:rPr>
                <w:rFonts w:ascii="Calibri" w:hAnsi="Calibri" w:cs="Calibri"/>
                <w:lang w:val="en-US"/>
              </w:rPr>
              <w:t>)).</w:t>
            </w:r>
            <w:proofErr w:type="spellStart"/>
            <w:r>
              <w:rPr>
                <w:rFonts w:ascii="Calibri" w:hAnsi="Calibri" w:cs="Calibri"/>
                <w:lang w:val="en-US"/>
              </w:rPr>
              <w:t>ToString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(“N2”, </w:t>
            </w:r>
            <w:proofErr w:type="spellStart"/>
            <w:r>
              <w:rPr>
                <w:rFonts w:ascii="Calibri" w:hAnsi="Calibri" w:cs="Calibri"/>
                <w:lang w:val="en-US"/>
              </w:rPr>
              <w:t>Culture.Sweden</w:t>
            </w:r>
            <w:proofErr w:type="spellEnd"/>
            <w:r>
              <w:rPr>
                <w:rFonts w:ascii="Calibri" w:hAnsi="Calibri" w:cs="Calibri"/>
                <w:lang w:val="en-US"/>
              </w:rPr>
              <w:t>)]&gt;&gt;</w:t>
            </w:r>
          </w:p>
        </w:tc>
      </w:tr>
      <w:tr w:rsidR="00507158" w:rsidRPr="003C209C" w14:paraId="0AB367F4" w14:textId="77777777" w:rsidTr="00C713C9">
        <w:tc>
          <w:tcPr>
            <w:tcW w:w="2739" w:type="dxa"/>
          </w:tcPr>
          <w:p w14:paraId="15A9BAB8" w14:textId="03AC5332" w:rsidR="00507158" w:rsidRPr="00620C2B" w:rsidRDefault="002B5954" w:rsidP="002C417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07158">
              <w:rPr>
                <w:lang w:val="en-US"/>
              </w:rPr>
              <w:t>-15 days</w:t>
            </w:r>
          </w:p>
        </w:tc>
        <w:tc>
          <w:tcPr>
            <w:tcW w:w="1934" w:type="dxa"/>
          </w:tcPr>
          <w:p w14:paraId="2B86AFB4" w14:textId="58080018" w:rsidR="00507158" w:rsidRPr="00D02248" w:rsidRDefault="00F834CE" w:rsidP="005071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>
              <w:rPr>
                <w:lang w:val="en-US"/>
              </w:rPr>
              <w:t>Accounts.Sum</w:t>
            </w:r>
            <w:proofErr w:type="spellEnd"/>
            <w:r>
              <w:rPr>
                <w:lang w:val="en-US"/>
              </w:rPr>
              <w:t xml:space="preserve">(a =&gt; </w:t>
            </w:r>
            <w:proofErr w:type="spellStart"/>
            <w:r>
              <w:rPr>
                <w:lang w:val="en-US"/>
              </w:rPr>
              <w:t>a.Invoices</w:t>
            </w:r>
            <w:r w:rsidR="003267DA">
              <w:rPr>
                <w:lang w:val="en-US"/>
              </w:rPr>
              <w:t>.Where</w:t>
            </w:r>
            <w:proofErr w:type="spellEnd"/>
            <w:r w:rsidR="003267DA">
              <w:rPr>
                <w:lang w:val="en-US"/>
              </w:rPr>
              <w:t>(</w:t>
            </w:r>
            <w:proofErr w:type="spellStart"/>
            <w:r w:rsidR="003267DA">
              <w:rPr>
                <w:lang w:val="en-US"/>
              </w:rPr>
              <w:t>i</w:t>
            </w:r>
            <w:proofErr w:type="spellEnd"/>
            <w:r w:rsidR="003267DA">
              <w:rPr>
                <w:lang w:val="en-US"/>
              </w:rPr>
              <w:t xml:space="preserve"> =&gt; </w:t>
            </w:r>
            <w:proofErr w:type="spellStart"/>
            <w:r w:rsidR="003267DA">
              <w:rPr>
                <w:lang w:val="en-US"/>
              </w:rPr>
              <w:t>i.DaysPastDue</w:t>
            </w:r>
            <w:proofErr w:type="spellEnd"/>
            <w:r w:rsidR="003267DA">
              <w:rPr>
                <w:lang w:val="en-US"/>
              </w:rPr>
              <w:t xml:space="preserve"> != null &amp;&amp; </w:t>
            </w:r>
            <w:proofErr w:type="spellStart"/>
            <w:r w:rsidR="003267DA">
              <w:rPr>
                <w:lang w:val="en-US"/>
              </w:rPr>
              <w:t>i.DaysPastDue</w:t>
            </w:r>
            <w:proofErr w:type="spellEnd"/>
            <w:r w:rsidR="003267DA">
              <w:rPr>
                <w:lang w:val="en-US"/>
              </w:rPr>
              <w:t xml:space="preserve"> &gt;= 1 &amp;&amp; </w:t>
            </w:r>
            <w:proofErr w:type="spellStart"/>
            <w:r w:rsidR="003267DA">
              <w:rPr>
                <w:lang w:val="en-US"/>
              </w:rPr>
              <w:t>i.DaysPastDue</w:t>
            </w:r>
            <w:proofErr w:type="spellEnd"/>
            <w:r w:rsidR="003267DA">
              <w:rPr>
                <w:lang w:val="en-US"/>
              </w:rPr>
              <w:t xml:space="preserve"> &lt;= 15).</w:t>
            </w:r>
            <w:r w:rsidR="00CE0B24">
              <w:rPr>
                <w:lang w:val="en-US"/>
              </w:rPr>
              <w:t>Count()</w:t>
            </w:r>
            <w:r w:rsidR="00376A80">
              <w:rPr>
                <w:lang w:val="en-US"/>
              </w:rPr>
              <w:t>)</w:t>
            </w:r>
            <w:r>
              <w:rPr>
                <w:lang w:val="en-US"/>
              </w:rPr>
              <w:t>]&gt;&gt;</w:t>
            </w:r>
          </w:p>
        </w:tc>
        <w:tc>
          <w:tcPr>
            <w:tcW w:w="2268" w:type="dxa"/>
          </w:tcPr>
          <w:p w14:paraId="2B6CDEFD" w14:textId="2F93B826" w:rsidR="00507158" w:rsidRPr="00695852" w:rsidRDefault="00013803" w:rsidP="001F4B0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 w:rsidR="00DD1CCE">
              <w:rPr>
                <w:lang w:val="en-US"/>
              </w:rPr>
              <w:t>Accounts.Sum</w:t>
            </w:r>
            <w:proofErr w:type="spellEnd"/>
            <w:r w:rsidR="00DD1CCE">
              <w:rPr>
                <w:lang w:val="en-US"/>
              </w:rPr>
              <w:t>(</w:t>
            </w:r>
            <w:r w:rsidR="004108D1">
              <w:rPr>
                <w:lang w:val="en-US"/>
              </w:rPr>
              <w:t>a</w:t>
            </w:r>
            <w:r w:rsidR="00DD1CCE">
              <w:rPr>
                <w:lang w:val="en-US"/>
              </w:rPr>
              <w:t xml:space="preserve"> =&gt; </w:t>
            </w:r>
            <w:proofErr w:type="spellStart"/>
            <w:r w:rsidR="004108D1">
              <w:rPr>
                <w:lang w:val="en-US"/>
              </w:rPr>
              <w:t>a.</w:t>
            </w:r>
            <w:r>
              <w:rPr>
                <w:lang w:val="en-US"/>
              </w:rPr>
              <w:t>Invoices</w:t>
            </w:r>
            <w:r w:rsidR="00431388">
              <w:rPr>
                <w:lang w:val="en-US"/>
              </w:rPr>
              <w:t>.Where</w:t>
            </w:r>
            <w:proofErr w:type="spellEnd"/>
            <w:r w:rsidR="00431388">
              <w:rPr>
                <w:lang w:val="en-US"/>
              </w:rPr>
              <w:t>(</w:t>
            </w:r>
            <w:proofErr w:type="spellStart"/>
            <w:r w:rsidR="00431388">
              <w:rPr>
                <w:lang w:val="en-US"/>
              </w:rPr>
              <w:t>i</w:t>
            </w:r>
            <w:proofErr w:type="spellEnd"/>
            <w:r w:rsidR="00431388">
              <w:rPr>
                <w:lang w:val="en-US"/>
              </w:rPr>
              <w:t xml:space="preserve"> =&gt; </w:t>
            </w:r>
            <w:proofErr w:type="spellStart"/>
            <w:r w:rsidR="00431388">
              <w:rPr>
                <w:lang w:val="en-US"/>
              </w:rPr>
              <w:t>i.DaysPastDue</w:t>
            </w:r>
            <w:proofErr w:type="spellEnd"/>
            <w:r w:rsidR="00431388">
              <w:rPr>
                <w:lang w:val="en-US"/>
              </w:rPr>
              <w:t xml:space="preserve"> != null &amp;&amp; </w:t>
            </w:r>
            <w:proofErr w:type="spellStart"/>
            <w:r w:rsidR="00431388">
              <w:rPr>
                <w:lang w:val="en-US"/>
              </w:rPr>
              <w:t>i.DaysPastDue</w:t>
            </w:r>
            <w:proofErr w:type="spellEnd"/>
            <w:r w:rsidR="00431388">
              <w:rPr>
                <w:lang w:val="en-US"/>
              </w:rPr>
              <w:t xml:space="preserve"> &gt;= 1 &amp;&amp; </w:t>
            </w:r>
            <w:proofErr w:type="spellStart"/>
            <w:r w:rsidR="00431388">
              <w:rPr>
                <w:lang w:val="en-US"/>
              </w:rPr>
              <w:t>i.DaysPastDue</w:t>
            </w:r>
            <w:proofErr w:type="spellEnd"/>
            <w:r w:rsidR="00431388">
              <w:rPr>
                <w:lang w:val="en-US"/>
              </w:rPr>
              <w:t xml:space="preserve"> &lt;= 15)</w:t>
            </w:r>
            <w:r w:rsidR="00C047C2">
              <w:rPr>
                <w:lang w:val="en-US"/>
              </w:rPr>
              <w:t>.</w:t>
            </w:r>
            <w:r w:rsidR="00313A9B">
              <w:rPr>
                <w:lang w:val="en-US"/>
              </w:rPr>
              <w:t>Sum(</w:t>
            </w:r>
            <w:proofErr w:type="spellStart"/>
            <w:r w:rsidR="00313A9B">
              <w:rPr>
                <w:lang w:val="en-US"/>
              </w:rPr>
              <w:t>i</w:t>
            </w:r>
            <w:proofErr w:type="spellEnd"/>
            <w:r w:rsidR="00313A9B">
              <w:rPr>
                <w:lang w:val="en-US"/>
              </w:rPr>
              <w:t xml:space="preserve"> =&gt; </w:t>
            </w:r>
            <w:proofErr w:type="spellStart"/>
            <w:r w:rsidR="00313A9B">
              <w:rPr>
                <w:lang w:val="en-US"/>
              </w:rPr>
              <w:t>i</w:t>
            </w:r>
            <w:proofErr w:type="spellEnd"/>
            <w:r w:rsidR="00313A9B">
              <w:rPr>
                <w:lang w:val="en-US"/>
              </w:rPr>
              <w:t>.</w:t>
            </w:r>
            <w:r w:rsidR="00313A9B" w:rsidRPr="001F4B0E">
              <w:rPr>
                <w:lang w:val="en-SE"/>
              </w:rPr>
              <w:t>UnsettledAmount</w:t>
            </w:r>
            <w:r w:rsidR="00313A9B" w:rsidRPr="00695852">
              <w:rPr>
                <w:lang w:val="en-US"/>
              </w:rPr>
              <w:t>.</w:t>
            </w:r>
            <w:proofErr w:type="spellStart"/>
            <w:r w:rsidR="00313A9B">
              <w:rPr>
                <w:lang w:val="en-US"/>
              </w:rPr>
              <w:t>BaseCurrency</w:t>
            </w:r>
            <w:r w:rsidR="00313A9B" w:rsidRPr="00764541">
              <w:rPr>
                <w:lang w:val="en-US"/>
              </w:rPr>
              <w:t>Amount</w:t>
            </w:r>
            <w:proofErr w:type="spellEnd"/>
            <w:r w:rsidR="00313A9B">
              <w:rPr>
                <w:lang w:val="en-US"/>
              </w:rPr>
              <w:t>)</w:t>
            </w:r>
            <w:r w:rsidR="00761325">
              <w:rPr>
                <w:lang w:val="en-US"/>
              </w:rPr>
              <w:t>)</w:t>
            </w:r>
            <w:r w:rsidR="00DB72D0">
              <w:rPr>
                <w:lang w:val="en-US"/>
              </w:rPr>
              <w:t>.</w:t>
            </w:r>
            <w:proofErr w:type="spellStart"/>
            <w:r w:rsidR="00DB72D0">
              <w:rPr>
                <w:lang w:val="en-US"/>
              </w:rPr>
              <w:t>ToString</w:t>
            </w:r>
            <w:proofErr w:type="spellEnd"/>
            <w:r w:rsidR="00DB72D0">
              <w:rPr>
                <w:lang w:val="en-US"/>
              </w:rPr>
              <w:t>(</w:t>
            </w:r>
            <w:r w:rsidR="00DB72D0" w:rsidRPr="00764541">
              <w:rPr>
                <w:lang w:val="en-US"/>
              </w:rPr>
              <w:t xml:space="preserve">“N2”, </w:t>
            </w:r>
            <w:proofErr w:type="spellStart"/>
            <w:r w:rsidR="00DB72D0" w:rsidRPr="00764541">
              <w:rPr>
                <w:lang w:val="en-US"/>
              </w:rPr>
              <w:t>Culture.Sweden</w:t>
            </w:r>
            <w:proofErr w:type="spellEnd"/>
            <w:r w:rsidR="00DB72D0" w:rsidRPr="00764541">
              <w:rPr>
                <w:lang w:val="en-US"/>
              </w:rPr>
              <w:t>)</w:t>
            </w:r>
            <w:r w:rsidR="00DB72D0">
              <w:rPr>
                <w:lang w:val="en-US"/>
              </w:rPr>
              <w:t>]&gt;&gt;</w:t>
            </w:r>
          </w:p>
        </w:tc>
      </w:tr>
      <w:tr w:rsidR="00507158" w:rsidRPr="003C209C" w14:paraId="08575831" w14:textId="77777777" w:rsidTr="00C713C9">
        <w:tc>
          <w:tcPr>
            <w:tcW w:w="2739" w:type="dxa"/>
          </w:tcPr>
          <w:p w14:paraId="3889F855" w14:textId="7CA70438" w:rsidR="00507158" w:rsidRDefault="00507158" w:rsidP="002C417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16-30 days</w:t>
            </w:r>
          </w:p>
        </w:tc>
        <w:tc>
          <w:tcPr>
            <w:tcW w:w="1934" w:type="dxa"/>
          </w:tcPr>
          <w:p w14:paraId="4EA889C2" w14:textId="16972B01" w:rsidR="00507158" w:rsidRPr="00D02248" w:rsidRDefault="00AE17CC" w:rsidP="005071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>
              <w:rPr>
                <w:lang w:val="en-US"/>
              </w:rPr>
              <w:t>Accounts.Sum</w:t>
            </w:r>
            <w:proofErr w:type="spellEnd"/>
            <w:r>
              <w:rPr>
                <w:lang w:val="en-US"/>
              </w:rPr>
              <w:t xml:space="preserve">(a =&gt; </w:t>
            </w:r>
            <w:proofErr w:type="spellStart"/>
            <w:r>
              <w:rPr>
                <w:lang w:val="en-US"/>
              </w:rPr>
              <w:t>a.Invoices.Where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!= null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&gt;= 16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&lt;= </w:t>
            </w:r>
            <w:r w:rsidR="00996766">
              <w:rPr>
                <w:lang w:val="en-US"/>
              </w:rPr>
              <w:t>30</w:t>
            </w:r>
            <w:r>
              <w:rPr>
                <w:lang w:val="en-US"/>
              </w:rPr>
              <w:t>).Count())]&gt;&gt;</w:t>
            </w:r>
          </w:p>
        </w:tc>
        <w:tc>
          <w:tcPr>
            <w:tcW w:w="2268" w:type="dxa"/>
          </w:tcPr>
          <w:p w14:paraId="2008B012" w14:textId="083B5ED1" w:rsidR="00507158" w:rsidRPr="00D02248" w:rsidRDefault="00996766" w:rsidP="004F257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>
              <w:rPr>
                <w:lang w:val="en-US"/>
              </w:rPr>
              <w:t>Accounts.Sum</w:t>
            </w:r>
            <w:proofErr w:type="spellEnd"/>
            <w:r>
              <w:rPr>
                <w:lang w:val="en-US"/>
              </w:rPr>
              <w:t xml:space="preserve">(a =&gt; </w:t>
            </w:r>
            <w:proofErr w:type="spellStart"/>
            <w:r>
              <w:rPr>
                <w:lang w:val="en-US"/>
              </w:rPr>
              <w:t>a.Invoices.Where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!= null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&gt;= 16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&lt;= 30).Sum(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.</w:t>
            </w:r>
            <w:r w:rsidRPr="001F4B0E">
              <w:rPr>
                <w:lang w:val="en-SE"/>
              </w:rPr>
              <w:t>UnsettledAmount</w:t>
            </w:r>
            <w:r w:rsidRPr="00695852">
              <w:rPr>
                <w:lang w:val="en-US"/>
              </w:rPr>
              <w:t>.</w:t>
            </w:r>
            <w:proofErr w:type="spellStart"/>
            <w:r>
              <w:rPr>
                <w:lang w:val="en-US"/>
              </w:rPr>
              <w:t>BaseCurrency</w:t>
            </w:r>
            <w:r w:rsidRPr="00764541">
              <w:rPr>
                <w:lang w:val="en-US"/>
              </w:rPr>
              <w:t>Amount</w:t>
            </w:r>
            <w:proofErr w:type="spellEnd"/>
            <w:r>
              <w:rPr>
                <w:lang w:val="en-US"/>
              </w:rPr>
              <w:t>)).</w:t>
            </w:r>
            <w:proofErr w:type="spellStart"/>
            <w:r>
              <w:rPr>
                <w:lang w:val="en-US"/>
              </w:rPr>
              <w:t>ToString</w:t>
            </w:r>
            <w:proofErr w:type="spellEnd"/>
            <w:r>
              <w:rPr>
                <w:lang w:val="en-US"/>
              </w:rPr>
              <w:t>(</w:t>
            </w:r>
            <w:r w:rsidRPr="00764541">
              <w:rPr>
                <w:lang w:val="en-US"/>
              </w:rPr>
              <w:t xml:space="preserve">“N2”, </w:t>
            </w:r>
            <w:proofErr w:type="spellStart"/>
            <w:r w:rsidRPr="00764541">
              <w:rPr>
                <w:lang w:val="en-US"/>
              </w:rPr>
              <w:t>Culture.Sweden</w:t>
            </w:r>
            <w:proofErr w:type="spellEnd"/>
            <w:r w:rsidRPr="00764541">
              <w:rPr>
                <w:lang w:val="en-US"/>
              </w:rPr>
              <w:t>)</w:t>
            </w:r>
            <w:r>
              <w:rPr>
                <w:lang w:val="en-US"/>
              </w:rPr>
              <w:t>]&gt;&gt;</w:t>
            </w:r>
          </w:p>
        </w:tc>
      </w:tr>
      <w:tr w:rsidR="00507158" w:rsidRPr="003C209C" w14:paraId="50129664" w14:textId="77777777" w:rsidTr="00C713C9">
        <w:tc>
          <w:tcPr>
            <w:tcW w:w="2739" w:type="dxa"/>
          </w:tcPr>
          <w:p w14:paraId="061C5D80" w14:textId="2E59E596" w:rsidR="00507158" w:rsidRDefault="00507158" w:rsidP="002C417A">
            <w:pPr>
              <w:rPr>
                <w:lang w:val="en-US"/>
              </w:rPr>
            </w:pPr>
            <w:r>
              <w:rPr>
                <w:lang w:val="en-US"/>
              </w:rPr>
              <w:t>31-60 days</w:t>
            </w:r>
          </w:p>
        </w:tc>
        <w:tc>
          <w:tcPr>
            <w:tcW w:w="1934" w:type="dxa"/>
          </w:tcPr>
          <w:p w14:paraId="3B3498EE" w14:textId="13453550" w:rsidR="00507158" w:rsidRPr="00D02248" w:rsidRDefault="00754B8B" w:rsidP="005071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>
              <w:rPr>
                <w:lang w:val="en-US"/>
              </w:rPr>
              <w:t>Accounts.Sum</w:t>
            </w:r>
            <w:proofErr w:type="spellEnd"/>
            <w:r>
              <w:rPr>
                <w:lang w:val="en-US"/>
              </w:rPr>
              <w:t xml:space="preserve">(a =&gt; </w:t>
            </w:r>
            <w:proofErr w:type="spellStart"/>
            <w:r>
              <w:rPr>
                <w:lang w:val="en-US"/>
              </w:rPr>
              <w:t>a.Invoices.Where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!= null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&gt;= 31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&lt;= 60).Count())]&gt;&gt;</w:t>
            </w:r>
          </w:p>
        </w:tc>
        <w:tc>
          <w:tcPr>
            <w:tcW w:w="2268" w:type="dxa"/>
          </w:tcPr>
          <w:p w14:paraId="093BA416" w14:textId="47389D7D" w:rsidR="00507158" w:rsidRPr="00D02248" w:rsidRDefault="00754B8B" w:rsidP="004F257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>
              <w:rPr>
                <w:lang w:val="en-US"/>
              </w:rPr>
              <w:t>Accounts.Sum</w:t>
            </w:r>
            <w:proofErr w:type="spellEnd"/>
            <w:r>
              <w:rPr>
                <w:lang w:val="en-US"/>
              </w:rPr>
              <w:t xml:space="preserve">(a =&gt; </w:t>
            </w:r>
            <w:proofErr w:type="spellStart"/>
            <w:r>
              <w:rPr>
                <w:lang w:val="en-US"/>
              </w:rPr>
              <w:t>a.Invoices.Where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!= null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&gt;= 31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&lt;= 60).Sum(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.</w:t>
            </w:r>
            <w:r w:rsidRPr="001F4B0E">
              <w:rPr>
                <w:lang w:val="en-SE"/>
              </w:rPr>
              <w:t>UnsettledAmount</w:t>
            </w:r>
            <w:r w:rsidRPr="00695852">
              <w:rPr>
                <w:lang w:val="en-US"/>
              </w:rPr>
              <w:t>.</w:t>
            </w:r>
            <w:proofErr w:type="spellStart"/>
            <w:r>
              <w:rPr>
                <w:lang w:val="en-US"/>
              </w:rPr>
              <w:t>BaseCurrency</w:t>
            </w:r>
            <w:r w:rsidRPr="00764541">
              <w:rPr>
                <w:lang w:val="en-US"/>
              </w:rPr>
              <w:t>Amount</w:t>
            </w:r>
            <w:proofErr w:type="spellEnd"/>
            <w:r>
              <w:rPr>
                <w:lang w:val="en-US"/>
              </w:rPr>
              <w:t>)).</w:t>
            </w:r>
            <w:proofErr w:type="spellStart"/>
            <w:r>
              <w:rPr>
                <w:lang w:val="en-US"/>
              </w:rPr>
              <w:t>ToString</w:t>
            </w:r>
            <w:proofErr w:type="spellEnd"/>
            <w:r>
              <w:rPr>
                <w:lang w:val="en-US"/>
              </w:rPr>
              <w:t>(</w:t>
            </w:r>
            <w:r w:rsidRPr="00764541">
              <w:rPr>
                <w:lang w:val="en-US"/>
              </w:rPr>
              <w:t xml:space="preserve">“N2”, </w:t>
            </w:r>
            <w:proofErr w:type="spellStart"/>
            <w:r w:rsidRPr="00764541">
              <w:rPr>
                <w:lang w:val="en-US"/>
              </w:rPr>
              <w:t>Culture.Sweden</w:t>
            </w:r>
            <w:proofErr w:type="spellEnd"/>
            <w:r w:rsidRPr="00764541">
              <w:rPr>
                <w:lang w:val="en-US"/>
              </w:rPr>
              <w:t>)</w:t>
            </w:r>
            <w:r>
              <w:rPr>
                <w:lang w:val="en-US"/>
              </w:rPr>
              <w:t>]&gt;&gt;</w:t>
            </w:r>
          </w:p>
        </w:tc>
      </w:tr>
      <w:tr w:rsidR="00507158" w:rsidRPr="003C209C" w14:paraId="40BE6A7E" w14:textId="77777777" w:rsidTr="00C713C9">
        <w:tc>
          <w:tcPr>
            <w:tcW w:w="2739" w:type="dxa"/>
          </w:tcPr>
          <w:p w14:paraId="21C62101" w14:textId="49C96E1A" w:rsidR="00507158" w:rsidRDefault="00507158" w:rsidP="002C417A">
            <w:pPr>
              <w:rPr>
                <w:lang w:val="en-US"/>
              </w:rPr>
            </w:pPr>
            <w:r>
              <w:rPr>
                <w:lang w:val="en-US"/>
              </w:rPr>
              <w:t>61-90 days</w:t>
            </w:r>
          </w:p>
        </w:tc>
        <w:tc>
          <w:tcPr>
            <w:tcW w:w="1934" w:type="dxa"/>
          </w:tcPr>
          <w:p w14:paraId="5C5EB067" w14:textId="37E536A3" w:rsidR="00507158" w:rsidRPr="00D02248" w:rsidRDefault="00754B8B" w:rsidP="005071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>
              <w:rPr>
                <w:lang w:val="en-US"/>
              </w:rPr>
              <w:t>Accounts.Sum</w:t>
            </w:r>
            <w:proofErr w:type="spellEnd"/>
            <w:r>
              <w:rPr>
                <w:lang w:val="en-US"/>
              </w:rPr>
              <w:t xml:space="preserve">(a =&gt; </w:t>
            </w:r>
            <w:proofErr w:type="spellStart"/>
            <w:r>
              <w:rPr>
                <w:lang w:val="en-US"/>
              </w:rPr>
              <w:t>a.Invoices.Where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!= null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&gt;= 61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&lt;= 90).Count())]&gt;&gt;</w:t>
            </w:r>
          </w:p>
        </w:tc>
        <w:tc>
          <w:tcPr>
            <w:tcW w:w="2268" w:type="dxa"/>
          </w:tcPr>
          <w:p w14:paraId="48ECD544" w14:textId="2486C9A2" w:rsidR="00507158" w:rsidRPr="00D02248" w:rsidRDefault="00754B8B" w:rsidP="004F257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>
              <w:rPr>
                <w:lang w:val="en-US"/>
              </w:rPr>
              <w:t>Accounts.Sum</w:t>
            </w:r>
            <w:proofErr w:type="spellEnd"/>
            <w:r>
              <w:rPr>
                <w:lang w:val="en-US"/>
              </w:rPr>
              <w:t xml:space="preserve">(a =&gt; </w:t>
            </w:r>
            <w:proofErr w:type="spellStart"/>
            <w:r>
              <w:rPr>
                <w:lang w:val="en-US"/>
              </w:rPr>
              <w:t>a.Invoices.Where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!= null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&gt;= 61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&lt;= 90).Sum(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.</w:t>
            </w:r>
            <w:r w:rsidRPr="001F4B0E">
              <w:rPr>
                <w:lang w:val="en-SE"/>
              </w:rPr>
              <w:t>UnsettledAmount</w:t>
            </w:r>
            <w:r w:rsidRPr="00695852">
              <w:rPr>
                <w:lang w:val="en-US"/>
              </w:rPr>
              <w:t>.</w:t>
            </w:r>
            <w:proofErr w:type="spellStart"/>
            <w:r>
              <w:rPr>
                <w:lang w:val="en-US"/>
              </w:rPr>
              <w:t>BaseCurrency</w:t>
            </w:r>
            <w:r w:rsidRPr="00764541">
              <w:rPr>
                <w:lang w:val="en-US"/>
              </w:rPr>
              <w:t>Amount</w:t>
            </w:r>
            <w:proofErr w:type="spellEnd"/>
            <w:r>
              <w:rPr>
                <w:lang w:val="en-US"/>
              </w:rPr>
              <w:t>)).</w:t>
            </w:r>
            <w:proofErr w:type="spellStart"/>
            <w:r>
              <w:rPr>
                <w:lang w:val="en-US"/>
              </w:rPr>
              <w:t>ToStri</w:t>
            </w:r>
            <w:r>
              <w:rPr>
                <w:lang w:val="en-US"/>
              </w:rPr>
              <w:lastRenderedPageBreak/>
              <w:t>ng</w:t>
            </w:r>
            <w:proofErr w:type="spellEnd"/>
            <w:r>
              <w:rPr>
                <w:lang w:val="en-US"/>
              </w:rPr>
              <w:t>(</w:t>
            </w:r>
            <w:r w:rsidRPr="00764541">
              <w:rPr>
                <w:lang w:val="en-US"/>
              </w:rPr>
              <w:t xml:space="preserve">“N2”, </w:t>
            </w:r>
            <w:proofErr w:type="spellStart"/>
            <w:r w:rsidRPr="00764541">
              <w:rPr>
                <w:lang w:val="en-US"/>
              </w:rPr>
              <w:t>Culture.Sweden</w:t>
            </w:r>
            <w:proofErr w:type="spellEnd"/>
            <w:r w:rsidRPr="00764541">
              <w:rPr>
                <w:lang w:val="en-US"/>
              </w:rPr>
              <w:t>)</w:t>
            </w:r>
            <w:r>
              <w:rPr>
                <w:lang w:val="en-US"/>
              </w:rPr>
              <w:t>]&gt;&gt;</w:t>
            </w:r>
          </w:p>
        </w:tc>
      </w:tr>
      <w:tr w:rsidR="00507158" w:rsidRPr="003C209C" w14:paraId="338850F4" w14:textId="77777777" w:rsidTr="00C713C9">
        <w:tc>
          <w:tcPr>
            <w:tcW w:w="2739" w:type="dxa"/>
          </w:tcPr>
          <w:p w14:paraId="0A4268BB" w14:textId="4F91C7A4" w:rsidR="00507158" w:rsidRDefault="00507158" w:rsidP="002C417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91+ days</w:t>
            </w:r>
          </w:p>
        </w:tc>
        <w:tc>
          <w:tcPr>
            <w:tcW w:w="1934" w:type="dxa"/>
          </w:tcPr>
          <w:p w14:paraId="2492D4D7" w14:textId="7FA2FAE2" w:rsidR="00507158" w:rsidRPr="00D02248" w:rsidRDefault="00754B8B" w:rsidP="005071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>
              <w:rPr>
                <w:lang w:val="en-US"/>
              </w:rPr>
              <w:t>Accounts.Sum</w:t>
            </w:r>
            <w:proofErr w:type="spellEnd"/>
            <w:r>
              <w:rPr>
                <w:lang w:val="en-US"/>
              </w:rPr>
              <w:t xml:space="preserve">(a =&gt; </w:t>
            </w:r>
            <w:proofErr w:type="spellStart"/>
            <w:r>
              <w:rPr>
                <w:lang w:val="en-US"/>
              </w:rPr>
              <w:t>a.Invoices.Where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!= null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&gt;= </w:t>
            </w:r>
            <w:r w:rsidR="00E92857">
              <w:rPr>
                <w:lang w:val="en-US"/>
              </w:rPr>
              <w:t>9</w:t>
            </w:r>
            <w:r>
              <w:rPr>
                <w:lang w:val="en-US"/>
              </w:rPr>
              <w:t>1).Count())]&gt;&gt;</w:t>
            </w:r>
          </w:p>
        </w:tc>
        <w:tc>
          <w:tcPr>
            <w:tcW w:w="2268" w:type="dxa"/>
          </w:tcPr>
          <w:p w14:paraId="30B89065" w14:textId="7EE37A5B" w:rsidR="00507158" w:rsidRPr="00D02248" w:rsidRDefault="00754B8B" w:rsidP="004F257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gramStart"/>
            <w:r>
              <w:rPr>
                <w:lang w:val="en-US"/>
              </w:rPr>
              <w:t>&lt;[</w:t>
            </w:r>
            <w:proofErr w:type="spellStart"/>
            <w:proofErr w:type="gramEnd"/>
            <w:r>
              <w:rPr>
                <w:lang w:val="en-US"/>
              </w:rPr>
              <w:t>Accounts.Sum</w:t>
            </w:r>
            <w:proofErr w:type="spellEnd"/>
            <w:r>
              <w:rPr>
                <w:lang w:val="en-US"/>
              </w:rPr>
              <w:t xml:space="preserve">(a =&gt; </w:t>
            </w:r>
            <w:proofErr w:type="spellStart"/>
            <w:r>
              <w:rPr>
                <w:lang w:val="en-US"/>
              </w:rPr>
              <w:t>a.Invoices.Where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!= null &amp;&amp; </w:t>
            </w:r>
            <w:proofErr w:type="spellStart"/>
            <w:r>
              <w:rPr>
                <w:lang w:val="en-US"/>
              </w:rPr>
              <w:t>i.DaysPastDue</w:t>
            </w:r>
            <w:proofErr w:type="spellEnd"/>
            <w:r>
              <w:rPr>
                <w:lang w:val="en-US"/>
              </w:rPr>
              <w:t xml:space="preserve"> &gt;= </w:t>
            </w:r>
            <w:r w:rsidR="00E92857">
              <w:rPr>
                <w:lang w:val="en-US"/>
              </w:rPr>
              <w:t>9</w:t>
            </w:r>
            <w:r>
              <w:rPr>
                <w:lang w:val="en-US"/>
              </w:rPr>
              <w:t>1).Sum(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=&gt;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.</w:t>
            </w:r>
            <w:r w:rsidRPr="001F4B0E">
              <w:rPr>
                <w:lang w:val="en-SE"/>
              </w:rPr>
              <w:t>UnsettledAmount</w:t>
            </w:r>
            <w:r w:rsidRPr="00695852">
              <w:rPr>
                <w:lang w:val="en-US"/>
              </w:rPr>
              <w:t>.</w:t>
            </w:r>
            <w:proofErr w:type="spellStart"/>
            <w:r>
              <w:rPr>
                <w:lang w:val="en-US"/>
              </w:rPr>
              <w:t>BaseCurrency</w:t>
            </w:r>
            <w:r w:rsidRPr="00764541">
              <w:rPr>
                <w:lang w:val="en-US"/>
              </w:rPr>
              <w:t>Amount</w:t>
            </w:r>
            <w:proofErr w:type="spellEnd"/>
            <w:r>
              <w:rPr>
                <w:lang w:val="en-US"/>
              </w:rPr>
              <w:t>)).</w:t>
            </w:r>
            <w:proofErr w:type="spellStart"/>
            <w:r>
              <w:rPr>
                <w:lang w:val="en-US"/>
              </w:rPr>
              <w:t>ToString</w:t>
            </w:r>
            <w:proofErr w:type="spellEnd"/>
            <w:r>
              <w:rPr>
                <w:lang w:val="en-US"/>
              </w:rPr>
              <w:t>(</w:t>
            </w:r>
            <w:r w:rsidRPr="00764541">
              <w:rPr>
                <w:lang w:val="en-US"/>
              </w:rPr>
              <w:t xml:space="preserve">“N2”, </w:t>
            </w:r>
            <w:proofErr w:type="spellStart"/>
            <w:r w:rsidRPr="00764541">
              <w:rPr>
                <w:lang w:val="en-US"/>
              </w:rPr>
              <w:t>Culture.Sweden</w:t>
            </w:r>
            <w:proofErr w:type="spellEnd"/>
            <w:r w:rsidRPr="00764541">
              <w:rPr>
                <w:lang w:val="en-US"/>
              </w:rPr>
              <w:t>)</w:t>
            </w:r>
            <w:r>
              <w:rPr>
                <w:lang w:val="en-US"/>
              </w:rPr>
              <w:t>]&gt;&gt;</w:t>
            </w:r>
          </w:p>
        </w:tc>
      </w:tr>
      <w:tr w:rsidR="00507158" w:rsidRPr="003C209C" w14:paraId="10C2EE65" w14:textId="77777777" w:rsidTr="00C713C9">
        <w:tc>
          <w:tcPr>
            <w:tcW w:w="2739" w:type="dxa"/>
          </w:tcPr>
          <w:p w14:paraId="114DC200" w14:textId="4DF5D523" w:rsidR="00507158" w:rsidRPr="004F2576" w:rsidRDefault="00507158" w:rsidP="002C417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Grand Total</w:t>
            </w:r>
          </w:p>
        </w:tc>
        <w:tc>
          <w:tcPr>
            <w:tcW w:w="1934" w:type="dxa"/>
          </w:tcPr>
          <w:p w14:paraId="0238B7BF" w14:textId="1F5CDCC4" w:rsidR="00507158" w:rsidRPr="009441DB" w:rsidRDefault="00E277FF" w:rsidP="00507158">
            <w:pPr>
              <w:jc w:val="center"/>
              <w:rPr>
                <w:b/>
                <w:bCs/>
                <w:lang w:val="en-US"/>
              </w:rPr>
            </w:pPr>
            <w:r w:rsidRPr="009441DB">
              <w:rPr>
                <w:b/>
                <w:bCs/>
                <w:lang w:val="en-US"/>
              </w:rPr>
              <w:t>&lt;</w:t>
            </w:r>
            <w:proofErr w:type="gramStart"/>
            <w:r w:rsidRPr="009441DB">
              <w:rPr>
                <w:b/>
                <w:bCs/>
                <w:lang w:val="en-US"/>
              </w:rPr>
              <w:t>&lt;[</w:t>
            </w:r>
            <w:proofErr w:type="spellStart"/>
            <w:proofErr w:type="gramEnd"/>
            <w:r w:rsidRPr="009441DB">
              <w:rPr>
                <w:b/>
                <w:bCs/>
                <w:lang w:val="en-US"/>
              </w:rPr>
              <w:t>Accounts.Sum</w:t>
            </w:r>
            <w:proofErr w:type="spellEnd"/>
            <w:r w:rsidRPr="009441DB">
              <w:rPr>
                <w:b/>
                <w:bCs/>
                <w:lang w:val="en-US"/>
              </w:rPr>
              <w:t xml:space="preserve">(a =&gt; </w:t>
            </w:r>
            <w:proofErr w:type="spellStart"/>
            <w:r w:rsidRPr="009441DB">
              <w:rPr>
                <w:b/>
                <w:bCs/>
                <w:lang w:val="en-US"/>
              </w:rPr>
              <w:t>a.Invoices</w:t>
            </w:r>
            <w:proofErr w:type="spellEnd"/>
            <w:r w:rsidRPr="009441DB">
              <w:rPr>
                <w:b/>
                <w:bCs/>
                <w:lang w:val="en-US"/>
              </w:rPr>
              <w:t>.</w:t>
            </w:r>
            <w:r w:rsidR="003C209C" w:rsidRPr="009441DB">
              <w:rPr>
                <w:b/>
                <w:bCs/>
                <w:lang w:val="en-US"/>
              </w:rPr>
              <w:t xml:space="preserve"> </w:t>
            </w:r>
            <w:r w:rsidRPr="009441DB">
              <w:rPr>
                <w:b/>
                <w:bCs/>
                <w:lang w:val="en-US"/>
              </w:rPr>
              <w:t>Count())]&gt;&gt;</w:t>
            </w:r>
          </w:p>
        </w:tc>
        <w:tc>
          <w:tcPr>
            <w:tcW w:w="2268" w:type="dxa"/>
          </w:tcPr>
          <w:p w14:paraId="6F1842AE" w14:textId="5FB58958" w:rsidR="00507158" w:rsidRPr="009441DB" w:rsidRDefault="001C69EA" w:rsidP="004F2576">
            <w:pPr>
              <w:jc w:val="right"/>
              <w:rPr>
                <w:b/>
                <w:bCs/>
                <w:lang w:val="en-US"/>
              </w:rPr>
            </w:pPr>
            <w:r w:rsidRPr="009441DB">
              <w:rPr>
                <w:b/>
                <w:bCs/>
                <w:lang w:val="en-US"/>
              </w:rPr>
              <w:t>&lt;&lt;[</w:t>
            </w:r>
            <w:proofErr w:type="spellStart"/>
            <w:r w:rsidRPr="009441DB">
              <w:rPr>
                <w:b/>
                <w:bCs/>
                <w:lang w:val="en-US"/>
              </w:rPr>
              <w:t>Accounts.Sum</w:t>
            </w:r>
            <w:proofErr w:type="spellEnd"/>
            <w:r w:rsidRPr="009441DB">
              <w:rPr>
                <w:b/>
                <w:bCs/>
                <w:lang w:val="en-US"/>
              </w:rPr>
              <w:t xml:space="preserve">(a =&gt; </w:t>
            </w:r>
            <w:proofErr w:type="spellStart"/>
            <w:r w:rsidRPr="009441DB">
              <w:rPr>
                <w:b/>
                <w:bCs/>
                <w:lang w:val="en-US"/>
              </w:rPr>
              <w:t>a.Invoices.Sum</w:t>
            </w:r>
            <w:proofErr w:type="spellEnd"/>
            <w:r w:rsidRPr="009441DB">
              <w:rPr>
                <w:b/>
                <w:bCs/>
                <w:lang w:val="en-US"/>
              </w:rPr>
              <w:t>(</w:t>
            </w:r>
            <w:proofErr w:type="spellStart"/>
            <w:r w:rsidRPr="009441DB">
              <w:rPr>
                <w:b/>
                <w:bCs/>
                <w:lang w:val="en-US"/>
              </w:rPr>
              <w:t>i</w:t>
            </w:r>
            <w:proofErr w:type="spellEnd"/>
            <w:r w:rsidRPr="009441DB">
              <w:rPr>
                <w:b/>
                <w:bCs/>
                <w:lang w:val="en-US"/>
              </w:rPr>
              <w:t xml:space="preserve"> =&gt; </w:t>
            </w:r>
            <w:proofErr w:type="spellStart"/>
            <w:r w:rsidRPr="009441DB">
              <w:rPr>
                <w:b/>
                <w:bCs/>
                <w:lang w:val="en-US"/>
              </w:rPr>
              <w:t>i</w:t>
            </w:r>
            <w:proofErr w:type="spellEnd"/>
            <w:r w:rsidRPr="009441DB">
              <w:rPr>
                <w:b/>
                <w:bCs/>
                <w:lang w:val="en-US"/>
              </w:rPr>
              <w:t>.</w:t>
            </w:r>
            <w:r w:rsidRPr="009441DB">
              <w:rPr>
                <w:b/>
                <w:bCs/>
                <w:lang w:val="en-SE"/>
              </w:rPr>
              <w:t>UnsettledAmount</w:t>
            </w:r>
            <w:r w:rsidRPr="009441DB">
              <w:rPr>
                <w:b/>
                <w:bCs/>
                <w:lang w:val="en-US"/>
              </w:rPr>
              <w:t>.</w:t>
            </w:r>
            <w:proofErr w:type="spellStart"/>
            <w:r w:rsidRPr="009441DB">
              <w:rPr>
                <w:b/>
                <w:bCs/>
                <w:lang w:val="en-US"/>
              </w:rPr>
              <w:t>BaseCurrencyAmount</w:t>
            </w:r>
            <w:proofErr w:type="spellEnd"/>
            <w:r w:rsidRPr="009441DB">
              <w:rPr>
                <w:b/>
                <w:bCs/>
                <w:lang w:val="en-US"/>
              </w:rPr>
              <w:t>)).</w:t>
            </w:r>
            <w:proofErr w:type="spellStart"/>
            <w:r w:rsidRPr="009441DB">
              <w:rPr>
                <w:b/>
                <w:bCs/>
                <w:lang w:val="en-US"/>
              </w:rPr>
              <w:t>ToString</w:t>
            </w:r>
            <w:proofErr w:type="spellEnd"/>
            <w:r w:rsidRPr="009441DB">
              <w:rPr>
                <w:b/>
                <w:bCs/>
                <w:lang w:val="en-US"/>
              </w:rPr>
              <w:t xml:space="preserve">(“N2”, </w:t>
            </w:r>
            <w:proofErr w:type="spellStart"/>
            <w:r w:rsidRPr="009441DB">
              <w:rPr>
                <w:b/>
                <w:bCs/>
                <w:lang w:val="en-US"/>
              </w:rPr>
              <w:t>Culture.Sweden</w:t>
            </w:r>
            <w:proofErr w:type="spellEnd"/>
            <w:r w:rsidRPr="009441DB">
              <w:rPr>
                <w:b/>
                <w:bCs/>
                <w:lang w:val="en-US"/>
              </w:rPr>
              <w:t>)]&gt;&gt;</w:t>
            </w:r>
          </w:p>
        </w:tc>
      </w:tr>
    </w:tbl>
    <w:p w14:paraId="53CA355B" w14:textId="77777777" w:rsidR="002F68D3" w:rsidRPr="002F68D3" w:rsidRDefault="002F68D3" w:rsidP="002C417A">
      <w:pPr>
        <w:rPr>
          <w:lang w:val="en-US"/>
        </w:rPr>
      </w:pPr>
    </w:p>
    <w:sectPr w:rsidR="002F68D3" w:rsidRPr="002F68D3" w:rsidSect="00C04B31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7A"/>
    <w:rsid w:val="00002407"/>
    <w:rsid w:val="00013803"/>
    <w:rsid w:val="000151BF"/>
    <w:rsid w:val="000274B2"/>
    <w:rsid w:val="00050550"/>
    <w:rsid w:val="000567AB"/>
    <w:rsid w:val="00066378"/>
    <w:rsid w:val="000B310F"/>
    <w:rsid w:val="000C06C1"/>
    <w:rsid w:val="000C3250"/>
    <w:rsid w:val="000D41C5"/>
    <w:rsid w:val="000E20A1"/>
    <w:rsid w:val="000F0096"/>
    <w:rsid w:val="00162829"/>
    <w:rsid w:val="0016761E"/>
    <w:rsid w:val="001810CB"/>
    <w:rsid w:val="0019302A"/>
    <w:rsid w:val="0019744C"/>
    <w:rsid w:val="001A6384"/>
    <w:rsid w:val="001B4073"/>
    <w:rsid w:val="001C38B1"/>
    <w:rsid w:val="001C69EA"/>
    <w:rsid w:val="001D6805"/>
    <w:rsid w:val="001F111A"/>
    <w:rsid w:val="001F4B0E"/>
    <w:rsid w:val="00206A1B"/>
    <w:rsid w:val="0026273A"/>
    <w:rsid w:val="00265FED"/>
    <w:rsid w:val="00267B93"/>
    <w:rsid w:val="00290681"/>
    <w:rsid w:val="002B5954"/>
    <w:rsid w:val="002C417A"/>
    <w:rsid w:val="002E64F1"/>
    <w:rsid w:val="002F68D3"/>
    <w:rsid w:val="00313A9B"/>
    <w:rsid w:val="00323E13"/>
    <w:rsid w:val="00324689"/>
    <w:rsid w:val="003267DA"/>
    <w:rsid w:val="003337BB"/>
    <w:rsid w:val="003763E8"/>
    <w:rsid w:val="00376A80"/>
    <w:rsid w:val="00384B66"/>
    <w:rsid w:val="0038679B"/>
    <w:rsid w:val="00392A93"/>
    <w:rsid w:val="003A78FF"/>
    <w:rsid w:val="003B4471"/>
    <w:rsid w:val="003C209C"/>
    <w:rsid w:val="003F0983"/>
    <w:rsid w:val="003F0AFF"/>
    <w:rsid w:val="004108D1"/>
    <w:rsid w:val="00431388"/>
    <w:rsid w:val="0044064A"/>
    <w:rsid w:val="00466072"/>
    <w:rsid w:val="00490D83"/>
    <w:rsid w:val="004B6DC4"/>
    <w:rsid w:val="004C411A"/>
    <w:rsid w:val="004F2576"/>
    <w:rsid w:val="00507158"/>
    <w:rsid w:val="00561FA7"/>
    <w:rsid w:val="00583E4C"/>
    <w:rsid w:val="005861DC"/>
    <w:rsid w:val="005A6546"/>
    <w:rsid w:val="005C03DC"/>
    <w:rsid w:val="005F3942"/>
    <w:rsid w:val="00620C2B"/>
    <w:rsid w:val="0063102C"/>
    <w:rsid w:val="006541C3"/>
    <w:rsid w:val="00655774"/>
    <w:rsid w:val="00665349"/>
    <w:rsid w:val="006773B7"/>
    <w:rsid w:val="00695852"/>
    <w:rsid w:val="006C6E9B"/>
    <w:rsid w:val="006E20DF"/>
    <w:rsid w:val="006F4D60"/>
    <w:rsid w:val="00742D94"/>
    <w:rsid w:val="00754B8B"/>
    <w:rsid w:val="00760A97"/>
    <w:rsid w:val="00761325"/>
    <w:rsid w:val="00762007"/>
    <w:rsid w:val="00764541"/>
    <w:rsid w:val="00770087"/>
    <w:rsid w:val="007A1446"/>
    <w:rsid w:val="007A6BFF"/>
    <w:rsid w:val="007B1A74"/>
    <w:rsid w:val="007B54E4"/>
    <w:rsid w:val="007C07B3"/>
    <w:rsid w:val="007F0AEA"/>
    <w:rsid w:val="008517F3"/>
    <w:rsid w:val="00864EDC"/>
    <w:rsid w:val="00865E4A"/>
    <w:rsid w:val="0089737D"/>
    <w:rsid w:val="008A27D6"/>
    <w:rsid w:val="008B4F5F"/>
    <w:rsid w:val="008C270B"/>
    <w:rsid w:val="008C31FE"/>
    <w:rsid w:val="008D1F5F"/>
    <w:rsid w:val="008F484C"/>
    <w:rsid w:val="00901EA3"/>
    <w:rsid w:val="00902344"/>
    <w:rsid w:val="00934531"/>
    <w:rsid w:val="009441DB"/>
    <w:rsid w:val="009449E8"/>
    <w:rsid w:val="00996766"/>
    <w:rsid w:val="009D0FC7"/>
    <w:rsid w:val="009E5BAA"/>
    <w:rsid w:val="00A02567"/>
    <w:rsid w:val="00A120A3"/>
    <w:rsid w:val="00A371B6"/>
    <w:rsid w:val="00A60044"/>
    <w:rsid w:val="00A61239"/>
    <w:rsid w:val="00A62D2F"/>
    <w:rsid w:val="00AA5F1F"/>
    <w:rsid w:val="00AB4766"/>
    <w:rsid w:val="00AD4D1C"/>
    <w:rsid w:val="00AE17CC"/>
    <w:rsid w:val="00B15299"/>
    <w:rsid w:val="00B7127D"/>
    <w:rsid w:val="00B97EEA"/>
    <w:rsid w:val="00BC0DB2"/>
    <w:rsid w:val="00BD02BA"/>
    <w:rsid w:val="00BD7613"/>
    <w:rsid w:val="00C047C2"/>
    <w:rsid w:val="00C04B31"/>
    <w:rsid w:val="00C12BB1"/>
    <w:rsid w:val="00C70272"/>
    <w:rsid w:val="00C713C9"/>
    <w:rsid w:val="00C80916"/>
    <w:rsid w:val="00C8261F"/>
    <w:rsid w:val="00CC4580"/>
    <w:rsid w:val="00CE0B24"/>
    <w:rsid w:val="00CE5A7D"/>
    <w:rsid w:val="00CF0F78"/>
    <w:rsid w:val="00D02248"/>
    <w:rsid w:val="00D40A3B"/>
    <w:rsid w:val="00D4759D"/>
    <w:rsid w:val="00D55225"/>
    <w:rsid w:val="00D85E52"/>
    <w:rsid w:val="00D950E8"/>
    <w:rsid w:val="00DB72D0"/>
    <w:rsid w:val="00DC5B71"/>
    <w:rsid w:val="00DD1CCE"/>
    <w:rsid w:val="00DD7579"/>
    <w:rsid w:val="00DE2CBE"/>
    <w:rsid w:val="00E02173"/>
    <w:rsid w:val="00E07BBD"/>
    <w:rsid w:val="00E12C55"/>
    <w:rsid w:val="00E244EA"/>
    <w:rsid w:val="00E277FF"/>
    <w:rsid w:val="00E324FC"/>
    <w:rsid w:val="00E347B8"/>
    <w:rsid w:val="00E41E6E"/>
    <w:rsid w:val="00E71C6F"/>
    <w:rsid w:val="00E86F27"/>
    <w:rsid w:val="00E92857"/>
    <w:rsid w:val="00E9576E"/>
    <w:rsid w:val="00EA4F92"/>
    <w:rsid w:val="00ED3154"/>
    <w:rsid w:val="00ED58F5"/>
    <w:rsid w:val="00EE23EB"/>
    <w:rsid w:val="00EF12A1"/>
    <w:rsid w:val="00F32FC6"/>
    <w:rsid w:val="00F33C44"/>
    <w:rsid w:val="00F35D26"/>
    <w:rsid w:val="00F37CCD"/>
    <w:rsid w:val="00F53E49"/>
    <w:rsid w:val="00F6177B"/>
    <w:rsid w:val="00F82400"/>
    <w:rsid w:val="00F834CE"/>
    <w:rsid w:val="00F85896"/>
    <w:rsid w:val="00FC2836"/>
    <w:rsid w:val="00FD179B"/>
    <w:rsid w:val="00FF614D"/>
    <w:rsid w:val="2B73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E51D7E"/>
  <w15:chartTrackingRefBased/>
  <w15:docId w15:val="{ABAE9DC1-F2F8-6B40-B8AF-0D4525A3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C55"/>
  </w:style>
  <w:style w:type="paragraph" w:styleId="Heading1">
    <w:name w:val="heading 1"/>
    <w:basedOn w:val="Normal"/>
    <w:next w:val="Normal"/>
    <w:link w:val="Heading1Char"/>
    <w:uiPriority w:val="9"/>
    <w:qFormat/>
    <w:rsid w:val="00E12C55"/>
    <w:pPr>
      <w:pBdr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pBdr>
      <w:shd w:val="clear" w:color="auto" w:fill="F0A22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C55"/>
    <w:pPr>
      <w:pBdr>
        <w:top w:val="single" w:sz="24" w:space="0" w:color="FCECD5" w:themeColor="accent1" w:themeTint="33"/>
        <w:left w:val="single" w:sz="24" w:space="0" w:color="FCECD5" w:themeColor="accent1" w:themeTint="33"/>
        <w:bottom w:val="single" w:sz="24" w:space="0" w:color="FCECD5" w:themeColor="accent1" w:themeTint="33"/>
        <w:right w:val="single" w:sz="24" w:space="0" w:color="FCECD5" w:themeColor="accent1" w:themeTint="33"/>
      </w:pBdr>
      <w:shd w:val="clear" w:color="auto" w:fill="FCEC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C55"/>
    <w:pPr>
      <w:pBdr>
        <w:top w:val="single" w:sz="6" w:space="2" w:color="F0A22E" w:themeColor="accent1"/>
      </w:pBdr>
      <w:spacing w:before="300" w:after="0"/>
      <w:outlineLvl w:val="2"/>
    </w:pPr>
    <w:rPr>
      <w:caps/>
      <w:color w:val="8452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C55"/>
    <w:pPr>
      <w:pBdr>
        <w:top w:val="dotted" w:sz="6" w:space="2" w:color="F0A22E" w:themeColor="accent1"/>
      </w:pBdr>
      <w:spacing w:before="200" w:after="0"/>
      <w:outlineLvl w:val="3"/>
    </w:pPr>
    <w:rPr>
      <w:caps/>
      <w:color w:val="C77C0E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C55"/>
    <w:pPr>
      <w:pBdr>
        <w:bottom w:val="single" w:sz="6" w:space="1" w:color="F0A22E" w:themeColor="accent1"/>
      </w:pBdr>
      <w:spacing w:before="200" w:after="0"/>
      <w:outlineLvl w:val="4"/>
    </w:pPr>
    <w:rPr>
      <w:caps/>
      <w:color w:val="C77C0E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C55"/>
    <w:pPr>
      <w:pBdr>
        <w:bottom w:val="dotted" w:sz="6" w:space="1" w:color="F0A22E" w:themeColor="accent1"/>
      </w:pBdr>
      <w:spacing w:before="200" w:after="0"/>
      <w:outlineLvl w:val="5"/>
    </w:pPr>
    <w:rPr>
      <w:caps/>
      <w:color w:val="C77C0E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C55"/>
    <w:pPr>
      <w:spacing w:before="200" w:after="0"/>
      <w:outlineLvl w:val="6"/>
    </w:pPr>
    <w:rPr>
      <w:caps/>
      <w:color w:val="C77C0E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C5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C5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2C55"/>
    <w:rPr>
      <w:caps/>
      <w:color w:val="FFFFFF" w:themeColor="background1"/>
      <w:spacing w:val="15"/>
      <w:sz w:val="22"/>
      <w:szCs w:val="22"/>
      <w:shd w:val="clear" w:color="auto" w:fill="F0A22E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2C55"/>
    <w:rPr>
      <w:caps/>
      <w:spacing w:val="15"/>
      <w:shd w:val="clear" w:color="auto" w:fill="FCECD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12C55"/>
    <w:rPr>
      <w:caps/>
      <w:color w:val="8452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C55"/>
    <w:rPr>
      <w:caps/>
      <w:color w:val="C77C0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C55"/>
    <w:rPr>
      <w:caps/>
      <w:color w:val="C77C0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C55"/>
    <w:rPr>
      <w:caps/>
      <w:color w:val="C77C0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C55"/>
    <w:rPr>
      <w:caps/>
      <w:color w:val="C77C0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C5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C5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2C55"/>
    <w:rPr>
      <w:b/>
      <w:bCs/>
      <w:color w:val="C77C0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2C55"/>
    <w:pPr>
      <w:spacing w:before="0" w:after="0"/>
    </w:pPr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2C55"/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5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12C5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12C55"/>
    <w:rPr>
      <w:b/>
      <w:bCs/>
    </w:rPr>
  </w:style>
  <w:style w:type="character" w:styleId="Emphasis">
    <w:name w:val="Emphasis"/>
    <w:uiPriority w:val="20"/>
    <w:qFormat/>
    <w:rsid w:val="00E12C55"/>
    <w:rPr>
      <w:caps/>
      <w:color w:val="845209" w:themeColor="accent1" w:themeShade="7F"/>
      <w:spacing w:val="5"/>
    </w:rPr>
  </w:style>
  <w:style w:type="paragraph" w:styleId="NoSpacing">
    <w:name w:val="No Spacing"/>
    <w:uiPriority w:val="1"/>
    <w:qFormat/>
    <w:rsid w:val="00E12C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12C5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2C5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C55"/>
    <w:pPr>
      <w:spacing w:before="240" w:after="240" w:line="240" w:lineRule="auto"/>
      <w:ind w:left="1080" w:right="1080"/>
      <w:jc w:val="center"/>
    </w:pPr>
    <w:rPr>
      <w:color w:val="F0A22E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C55"/>
    <w:rPr>
      <w:color w:val="F0A22E" w:themeColor="accent1"/>
      <w:sz w:val="24"/>
      <w:szCs w:val="24"/>
    </w:rPr>
  </w:style>
  <w:style w:type="character" w:styleId="SubtleEmphasis">
    <w:name w:val="Subtle Emphasis"/>
    <w:uiPriority w:val="19"/>
    <w:qFormat/>
    <w:rsid w:val="00E12C55"/>
    <w:rPr>
      <w:i/>
      <w:iCs/>
      <w:color w:val="845209" w:themeColor="accent1" w:themeShade="7F"/>
    </w:rPr>
  </w:style>
  <w:style w:type="character" w:styleId="IntenseEmphasis">
    <w:name w:val="Intense Emphasis"/>
    <w:uiPriority w:val="21"/>
    <w:qFormat/>
    <w:rsid w:val="00E12C55"/>
    <w:rPr>
      <w:b/>
      <w:bCs/>
      <w:caps/>
      <w:color w:val="845209" w:themeColor="accent1" w:themeShade="7F"/>
      <w:spacing w:val="10"/>
    </w:rPr>
  </w:style>
  <w:style w:type="character" w:styleId="SubtleReference">
    <w:name w:val="Subtle Reference"/>
    <w:uiPriority w:val="31"/>
    <w:qFormat/>
    <w:rsid w:val="00E12C55"/>
    <w:rPr>
      <w:b/>
      <w:bCs/>
      <w:color w:val="F0A22E" w:themeColor="accent1"/>
    </w:rPr>
  </w:style>
  <w:style w:type="character" w:styleId="IntenseReference">
    <w:name w:val="Intense Reference"/>
    <w:uiPriority w:val="32"/>
    <w:qFormat/>
    <w:rsid w:val="00E12C55"/>
    <w:rPr>
      <w:b/>
      <w:bCs/>
      <w:i/>
      <w:iCs/>
      <w:caps/>
      <w:color w:val="F0A22E" w:themeColor="accent1"/>
    </w:rPr>
  </w:style>
  <w:style w:type="character" w:styleId="BookTitle">
    <w:name w:val="Book Title"/>
    <w:uiPriority w:val="33"/>
    <w:qFormat/>
    <w:rsid w:val="00E12C5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2C55"/>
    <w:pPr>
      <w:outlineLvl w:val="9"/>
    </w:pPr>
  </w:style>
  <w:style w:type="table" w:styleId="GridTable2-Accent1">
    <w:name w:val="Grid Table 2 Accent 1"/>
    <w:basedOn w:val="TableNormal"/>
    <w:uiPriority w:val="47"/>
    <w:rsid w:val="003763E8"/>
    <w:pPr>
      <w:spacing w:after="0" w:line="240" w:lineRule="auto"/>
    </w:pPr>
    <w:tblPr>
      <w:tblStyleRowBandSize w:val="1"/>
      <w:tblStyleColBandSize w:val="1"/>
      <w:tblBorders>
        <w:top w:val="single" w:sz="2" w:space="0" w:color="F6C681" w:themeColor="accent1" w:themeTint="99"/>
        <w:bottom w:val="single" w:sz="2" w:space="0" w:color="F6C681" w:themeColor="accent1" w:themeTint="99"/>
        <w:insideH w:val="single" w:sz="2" w:space="0" w:color="F6C681" w:themeColor="accent1" w:themeTint="99"/>
        <w:insideV w:val="single" w:sz="2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0274B2"/>
    <w:pPr>
      <w:spacing w:after="0" w:line="240" w:lineRule="auto"/>
    </w:pPr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44064A"/>
    <w:pPr>
      <w:spacing w:after="0"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PlainTable4">
    <w:name w:val="Plain Table 4"/>
    <w:basedOn w:val="TableNormal"/>
    <w:uiPriority w:val="44"/>
    <w:rsid w:val="00ED58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449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5C00FD56ED04FB18E20F5A7AB6F9C" ma:contentTypeVersion="13" ma:contentTypeDescription="Create a new document." ma:contentTypeScope="" ma:versionID="12af1b4b93d5cd4411e20a45d67a4924">
  <xsd:schema xmlns:xsd="http://www.w3.org/2001/XMLSchema" xmlns:xs="http://www.w3.org/2001/XMLSchema" xmlns:p="http://schemas.microsoft.com/office/2006/metadata/properties" xmlns:ns2="a441fd62-68c9-4df9-b30f-a674c2f9ef41" xmlns:ns3="16106aa7-136d-458e-983e-cabd60c6b9ae" targetNamespace="http://schemas.microsoft.com/office/2006/metadata/properties" ma:root="true" ma:fieldsID="6691ed42083d353acf13412506ecada0" ns2:_="" ns3:_="">
    <xsd:import namespace="a441fd62-68c9-4df9-b30f-a674c2f9ef41"/>
    <xsd:import namespace="16106aa7-136d-458e-983e-cabd60c6b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fd62-68c9-4df9-b30f-a674c2f9e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06aa7-136d-458e-983e-cabd60c6b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66916-BF57-47EA-BDFD-01CC1475E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96F64-5134-4463-8AB1-E0B6FBD17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BE42B-BB3D-4DF0-8C27-0019F417F7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7208CD-0158-4B5A-8F19-238A8FA1A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fd62-68c9-4df9-b30f-a674c2f9ef41"/>
    <ds:schemaRef ds:uri="16106aa7-136d-458e-983e-cabd60c6b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Schlingmann</dc:creator>
  <cp:keywords/>
  <dc:description/>
  <cp:lastModifiedBy>Erik Molin</cp:lastModifiedBy>
  <cp:revision>59</cp:revision>
  <dcterms:created xsi:type="dcterms:W3CDTF">2021-08-19T12:40:00Z</dcterms:created>
  <dcterms:modified xsi:type="dcterms:W3CDTF">2021-08-24T06:39:00Z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0x01010047B5C00FD56ED04FB18E20F5A7AB6F9C</vt:lpwstr>
  </property>
</Properties>
</file>